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92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000" w:firstRow="0" w:lastRow="0" w:firstColumn="0" w:lastColumn="0" w:noHBand="0" w:noVBand="0"/>
      </w:tblPr>
      <w:tblGrid>
        <w:gridCol w:w="11707"/>
      </w:tblGrid>
      <w:tr w:rsidR="00B14A6C" w14:paraId="121D0EAB" w14:textId="77777777" w:rsidTr="00213E6F">
        <w:trPr>
          <w:trHeight w:val="14316"/>
        </w:trPr>
        <w:tc>
          <w:tcPr>
            <w:tcW w:w="10800" w:type="dxa"/>
          </w:tcPr>
          <w:p w14:paraId="23B7BD6D" w14:textId="13D339E9" w:rsidR="00B14A6C" w:rsidRDefault="00044601" w:rsidP="00213E6F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pict w14:anchorId="35C00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4.5pt;height:795.75pt">
                  <v:imagedata r:id="rId8" o:title="12"/>
                </v:shape>
              </w:pict>
            </w:r>
            <w:bookmarkEnd w:id="0"/>
            <w:r w:rsidR="00B14A6C">
              <w:rPr>
                <w:sz w:val="28"/>
                <w:szCs w:val="28"/>
              </w:rPr>
              <w:t xml:space="preserve">  </w:t>
            </w:r>
          </w:p>
          <w:p w14:paraId="5AEABDB0" w14:textId="77777777" w:rsidR="00B14A6C" w:rsidRPr="00B14A6C" w:rsidRDefault="00B14A6C" w:rsidP="00B14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 казенное общеобразовательное учреждение  </w:t>
            </w:r>
          </w:p>
          <w:p w14:paraId="7A7BE087" w14:textId="77777777" w:rsidR="00B14A6C" w:rsidRPr="00B14A6C" w:rsidRDefault="00B14A6C" w:rsidP="00B14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«Верхне – Грунская средняя общеобразовательная школа» </w:t>
            </w:r>
          </w:p>
          <w:p w14:paraId="7D6181D7" w14:textId="77777777" w:rsidR="00B14A6C" w:rsidRPr="00B14A6C" w:rsidRDefault="00B14A6C" w:rsidP="00B14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6C">
              <w:rPr>
                <w:rFonts w:ascii="Times New Roman" w:hAnsi="Times New Roman" w:cs="Times New Roman"/>
                <w:b/>
                <w:sz w:val="28"/>
                <w:szCs w:val="28"/>
              </w:rPr>
              <w:t>Кореневского района Курской области</w:t>
            </w:r>
          </w:p>
          <w:p w14:paraId="20BF1D67" w14:textId="77777777" w:rsidR="00B14A6C" w:rsidRPr="00B14A6C" w:rsidRDefault="00B14A6C" w:rsidP="00B14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D7BB7A" w14:textId="77777777" w:rsidR="00B14A6C" w:rsidRPr="00B14A6C" w:rsidRDefault="00B14A6C" w:rsidP="00B14A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434" w:type="dxa"/>
              <w:tblInd w:w="228" w:type="dxa"/>
              <w:tblLook w:val="04A0" w:firstRow="1" w:lastRow="0" w:firstColumn="1" w:lastColumn="0" w:noHBand="0" w:noVBand="1"/>
            </w:tblPr>
            <w:tblGrid>
              <w:gridCol w:w="4248"/>
              <w:gridCol w:w="2217"/>
              <w:gridCol w:w="3969"/>
            </w:tblGrid>
            <w:tr w:rsidR="00BB10A7" w14:paraId="6D107380" w14:textId="77777777" w:rsidTr="00BB10A7">
              <w:tc>
                <w:tcPr>
                  <w:tcW w:w="4248" w:type="dxa"/>
                </w:tcPr>
                <w:p w14:paraId="3910D4FF" w14:textId="77777777" w:rsidR="00BB10A7" w:rsidRPr="00BB10A7" w:rsidRDefault="00BB10A7" w:rsidP="00BB10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14:paraId="55C80989" w14:textId="67A7AE10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СОГЛАСОВАНО</w:t>
                  </w:r>
                </w:p>
                <w:p w14:paraId="7622B0DF" w14:textId="10CF42B7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С Управляющим советом</w:t>
                  </w:r>
                </w:p>
                <w:p w14:paraId="3F80C380" w14:textId="77777777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BB10A7">
                    <w:rPr>
                      <w:rFonts w:ascii="Times New Roman" w:eastAsia="Times New Roman" w:hAnsi="Times New Roman" w:cs="Times New Roman"/>
                      <w:szCs w:val="24"/>
                    </w:rPr>
                    <w:t>Протокол  от __ _____ 20__ г., №____</w:t>
                  </w:r>
                </w:p>
                <w:p w14:paraId="49D8E1D0" w14:textId="71BFFFBD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BB10A7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Председатель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Управляющего</w:t>
                  </w:r>
                  <w:r w:rsidRPr="00BB10A7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совета</w:t>
                  </w:r>
                </w:p>
                <w:p w14:paraId="205BBA03" w14:textId="60083EBB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BB10A7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_____________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М.А.Гукова</w:t>
                  </w:r>
                </w:p>
              </w:tc>
              <w:tc>
                <w:tcPr>
                  <w:tcW w:w="2217" w:type="dxa"/>
                </w:tcPr>
                <w:p w14:paraId="79FBC992" w14:textId="77777777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4B70E6FE" w14:textId="77777777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14:paraId="4819A906" w14:textId="48B6A2FF" w:rsid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Принято решением педагогического совета </w:t>
                  </w:r>
                  <w:r w:rsidRPr="00BB10A7">
                    <w:rPr>
                      <w:rFonts w:ascii="Times New Roman" w:eastAsia="Times New Roman" w:hAnsi="Times New Roman" w:cs="Times New Roman"/>
                      <w:szCs w:val="24"/>
                    </w:rPr>
                    <w:t>от __________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___</w:t>
                  </w:r>
                  <w:r w:rsidRPr="00BB10A7">
                    <w:rPr>
                      <w:rFonts w:ascii="Times New Roman" w:eastAsia="Times New Roman" w:hAnsi="Times New Roman" w:cs="Times New Roman"/>
                      <w:szCs w:val="24"/>
                    </w:rPr>
                    <w:t>___ 20__ г.,</w:t>
                  </w:r>
                </w:p>
                <w:p w14:paraId="34BA18D6" w14:textId="2197FD23" w:rsid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протокол</w:t>
                  </w:r>
                  <w:r w:rsidRPr="00BB10A7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№ ____</w:t>
                  </w:r>
                </w:p>
                <w:p w14:paraId="5ED6DBCA" w14:textId="1F18BF2A" w:rsid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Утверждено приказом</w:t>
                  </w:r>
                </w:p>
                <w:p w14:paraId="136A75E4" w14:textId="2047D635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От «___»_______2019 т. №_______</w:t>
                  </w:r>
                </w:p>
                <w:p w14:paraId="6257A8C0" w14:textId="77777777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BB10A7">
                    <w:rPr>
                      <w:rFonts w:ascii="Times New Roman" w:eastAsia="Times New Roman" w:hAnsi="Times New Roman" w:cs="Times New Roman"/>
                      <w:szCs w:val="24"/>
                    </w:rPr>
                    <w:t>Директор школы</w:t>
                  </w:r>
                </w:p>
                <w:p w14:paraId="57F1B3E0" w14:textId="77777777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BB10A7">
                    <w:rPr>
                      <w:rFonts w:ascii="Times New Roman" w:eastAsia="Times New Roman" w:hAnsi="Times New Roman" w:cs="Times New Roman"/>
                      <w:szCs w:val="24"/>
                    </w:rPr>
                    <w:t>_____________ Е.В. Мартакова</w:t>
                  </w:r>
                </w:p>
                <w:p w14:paraId="6E8E8851" w14:textId="77777777" w:rsidR="00BB10A7" w:rsidRPr="00BB10A7" w:rsidRDefault="00BB10A7" w:rsidP="00BB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154026F7" w14:textId="77777777" w:rsidR="00B14A6C" w:rsidRPr="00B14A6C" w:rsidRDefault="00B14A6C" w:rsidP="00B14A6C">
            <w:pPr>
              <w:spacing w:after="0"/>
              <w:ind w:left="900"/>
              <w:rPr>
                <w:rFonts w:ascii="Times New Roman" w:hAnsi="Times New Roman" w:cs="Times New Roman"/>
              </w:rPr>
            </w:pPr>
          </w:p>
          <w:p w14:paraId="55CECD64" w14:textId="77777777" w:rsidR="00B14A6C" w:rsidRPr="00B14A6C" w:rsidRDefault="00B14A6C" w:rsidP="00B14A6C">
            <w:pPr>
              <w:spacing w:after="0"/>
              <w:ind w:left="6604" w:hanging="142"/>
              <w:rPr>
                <w:rFonts w:ascii="Times New Roman" w:hAnsi="Times New Roman" w:cs="Times New Roman"/>
              </w:rPr>
            </w:pPr>
          </w:p>
          <w:p w14:paraId="79AA5E60" w14:textId="77777777" w:rsidR="00B14A6C" w:rsidRPr="00B14A6C" w:rsidRDefault="00B14A6C" w:rsidP="00B14A6C">
            <w:pPr>
              <w:spacing w:after="0"/>
              <w:ind w:left="6604" w:hanging="142"/>
              <w:rPr>
                <w:rFonts w:ascii="Times New Roman" w:hAnsi="Times New Roman" w:cs="Times New Roman"/>
              </w:rPr>
            </w:pPr>
          </w:p>
          <w:p w14:paraId="17F37C0B" w14:textId="77777777" w:rsidR="00B14A6C" w:rsidRPr="00B14A6C" w:rsidRDefault="00B14A6C" w:rsidP="00B14A6C">
            <w:pPr>
              <w:spacing w:after="0"/>
              <w:ind w:left="900"/>
              <w:rPr>
                <w:rFonts w:ascii="Times New Roman" w:hAnsi="Times New Roman" w:cs="Times New Roman"/>
              </w:rPr>
            </w:pPr>
          </w:p>
          <w:p w14:paraId="72EA6C83" w14:textId="77777777" w:rsidR="00B14A6C" w:rsidRPr="00B14A6C" w:rsidRDefault="00B14A6C" w:rsidP="00B14A6C">
            <w:pPr>
              <w:spacing w:after="0"/>
              <w:ind w:left="900"/>
              <w:rPr>
                <w:rFonts w:ascii="Times New Roman" w:hAnsi="Times New Roman" w:cs="Times New Roman"/>
              </w:rPr>
            </w:pPr>
          </w:p>
          <w:p w14:paraId="2651D879" w14:textId="77777777" w:rsidR="00B14A6C" w:rsidRPr="00B14A6C" w:rsidRDefault="00B14A6C" w:rsidP="00B14A6C">
            <w:pPr>
              <w:spacing w:after="0"/>
              <w:ind w:left="900"/>
              <w:rPr>
                <w:rFonts w:ascii="Times New Roman" w:hAnsi="Times New Roman" w:cs="Times New Roman"/>
              </w:rPr>
            </w:pPr>
          </w:p>
          <w:p w14:paraId="3EF3252C" w14:textId="77777777" w:rsidR="00B14A6C" w:rsidRPr="00B14A6C" w:rsidRDefault="00B14A6C" w:rsidP="00B14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4A6C">
              <w:rPr>
                <w:rFonts w:ascii="Times New Roman" w:hAnsi="Times New Roman" w:cs="Times New Roman"/>
                <w:b/>
                <w:sz w:val="36"/>
                <w:szCs w:val="36"/>
              </w:rPr>
              <w:t>Положение</w:t>
            </w:r>
          </w:p>
          <w:p w14:paraId="5671051F" w14:textId="77777777" w:rsidR="00B14A6C" w:rsidRDefault="00B14A6C" w:rsidP="00B14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4A6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 комиссии по контролю за организацией </w:t>
            </w:r>
          </w:p>
          <w:p w14:paraId="10E5EFDD" w14:textId="0960823D" w:rsidR="00B14A6C" w:rsidRPr="00B14A6C" w:rsidRDefault="00B14A6C" w:rsidP="00B14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6C">
              <w:rPr>
                <w:rFonts w:ascii="Times New Roman" w:hAnsi="Times New Roman" w:cs="Times New Roman"/>
                <w:b/>
                <w:sz w:val="36"/>
                <w:szCs w:val="36"/>
              </w:rPr>
              <w:t>и качеством питания обучающихся</w:t>
            </w:r>
          </w:p>
          <w:p w14:paraId="2CEA6F9A" w14:textId="77777777" w:rsidR="00B14A6C" w:rsidRPr="00B14A6C" w:rsidRDefault="00B14A6C" w:rsidP="00B14A6C">
            <w:pPr>
              <w:pStyle w:val="2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14:paraId="29AB533B" w14:textId="77777777" w:rsidR="00B14A6C" w:rsidRPr="00B14A6C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2CA4CF95" w14:textId="77777777" w:rsidR="00B14A6C" w:rsidRPr="00B14A6C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49BC561A" w14:textId="77777777" w:rsidR="00B14A6C" w:rsidRPr="00B14A6C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59400E84" w14:textId="77777777" w:rsidR="00B14A6C" w:rsidRPr="00B14A6C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979CD73" w14:textId="77777777" w:rsidR="00B14A6C" w:rsidRPr="00B14A6C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380944AA" w14:textId="77777777" w:rsidR="00B14A6C" w:rsidRPr="00B14A6C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569BF52A" w14:textId="77777777" w:rsidR="00B14A6C" w:rsidRPr="00B14A6C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38192A12" w14:textId="77777777" w:rsidR="00B14A6C" w:rsidRPr="00B14A6C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386FB7E6" w14:textId="77777777" w:rsidR="00B14A6C" w:rsidRPr="00B14A6C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6C">
              <w:rPr>
                <w:rFonts w:ascii="Times New Roman" w:hAnsi="Times New Roman" w:cs="Times New Roman"/>
                <w:b/>
                <w:sz w:val="28"/>
                <w:szCs w:val="28"/>
              </w:rPr>
              <w:t>С. Верхняя Груня</w:t>
            </w:r>
          </w:p>
          <w:p w14:paraId="55D61CD6" w14:textId="3ACEE6AA" w:rsidR="00B14A6C" w:rsidRPr="00C2468A" w:rsidRDefault="00B14A6C" w:rsidP="00B14A6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44"/>
                <w:szCs w:val="44"/>
              </w:rPr>
            </w:pPr>
            <w:r w:rsidRPr="00B14A6C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</w:tr>
    </w:tbl>
    <w:p w14:paraId="410A81A2" w14:textId="77777777" w:rsidR="00A379F6" w:rsidRPr="007806B5" w:rsidRDefault="00A379F6" w:rsidP="00123A2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5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14:paraId="4B1BFD3E" w14:textId="7B67CE6D" w:rsidR="00A379F6" w:rsidRDefault="007806B5" w:rsidP="00123A2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5">
        <w:rPr>
          <w:rFonts w:ascii="Times New Roman" w:hAnsi="Times New Roman" w:cs="Times New Roman"/>
          <w:b/>
          <w:sz w:val="28"/>
          <w:szCs w:val="28"/>
        </w:rPr>
        <w:t>о</w:t>
      </w:r>
      <w:r w:rsidR="00A379F6" w:rsidRPr="007806B5">
        <w:rPr>
          <w:rFonts w:ascii="Times New Roman" w:hAnsi="Times New Roman" w:cs="Times New Roman"/>
          <w:b/>
          <w:sz w:val="28"/>
          <w:szCs w:val="28"/>
        </w:rPr>
        <w:t xml:space="preserve"> комиссии по контролю за организацией и качеством питания обучающихся</w:t>
      </w:r>
    </w:p>
    <w:p w14:paraId="0FC3D488" w14:textId="77777777" w:rsidR="005F07FE" w:rsidRDefault="005F07FE" w:rsidP="00123A2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B96FD" w14:textId="77777777" w:rsidR="00A379F6" w:rsidRPr="007806B5" w:rsidRDefault="00A379F6" w:rsidP="00123A2E">
      <w:pPr>
        <w:pStyle w:val="a3"/>
        <w:numPr>
          <w:ilvl w:val="0"/>
          <w:numId w:val="23"/>
        </w:numPr>
        <w:spacing w:after="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D821E8A" w14:textId="389AB1FB" w:rsidR="00B66538" w:rsidRPr="00DA74F9" w:rsidRDefault="00A379F6" w:rsidP="00123A2E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контролю за организацией и качеством питания обучающихся разработано в соответствии</w:t>
      </w:r>
      <w:r w:rsidR="0030399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93BCC" w:rsidRPr="00A93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03992" w:rsidRPr="00440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законами и иными нормативными правовыми актами Российской Федерации, </w:t>
      </w:r>
      <w:r w:rsidR="00A93BC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="00303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03992" w:rsidRPr="00440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входящ</w:t>
      </w:r>
      <w:r w:rsidR="00A93BC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303992" w:rsidRPr="00440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03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303992" w:rsidRPr="00440F9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="00303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BCC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(муниципального района (городского округа)</w:t>
      </w:r>
      <w:r w:rsidR="00303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03992" w:rsidRPr="00440F94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локальными акт</w:t>
      </w:r>
      <w:r w:rsidR="00303992">
        <w:rPr>
          <w:rFonts w:ascii="Times New Roman" w:eastAsia="Times New Roman" w:hAnsi="Times New Roman" w:cs="Times New Roman"/>
          <w:color w:val="000000"/>
          <w:sz w:val="28"/>
          <w:szCs w:val="28"/>
        </w:rPr>
        <w:t>ами образовательной организации</w:t>
      </w:r>
      <w:r w:rsidR="00DA74F9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14:paraId="3629FD7A" w14:textId="500D940E" w:rsidR="00A379F6" w:rsidRDefault="00A379F6" w:rsidP="00123A2E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контролю за организацией и качеством питания</w:t>
      </w:r>
      <w:r w:rsidR="00303992">
        <w:rPr>
          <w:rFonts w:ascii="Times New Roman" w:hAnsi="Times New Roman" w:cs="Times New Roman"/>
          <w:sz w:val="28"/>
          <w:szCs w:val="28"/>
        </w:rPr>
        <w:t xml:space="preserve"> обучающихся (далее - Комиссия)</w:t>
      </w:r>
      <w:r>
        <w:rPr>
          <w:rFonts w:ascii="Times New Roman" w:hAnsi="Times New Roman" w:cs="Times New Roman"/>
          <w:sz w:val="28"/>
          <w:szCs w:val="28"/>
        </w:rPr>
        <w:t xml:space="preserve"> создается в образовательной организации для контроля за предоставлением качественного и безопасного питания обучающимся.</w:t>
      </w:r>
    </w:p>
    <w:p w14:paraId="03EDF848" w14:textId="6359D82C" w:rsidR="00A379F6" w:rsidRPr="00AD0788" w:rsidRDefault="00A379F6" w:rsidP="00123A2E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директора </w:t>
      </w:r>
      <w:r w:rsidR="00FA2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каждый учебный год.</w:t>
      </w:r>
    </w:p>
    <w:p w14:paraId="5B5A9628" w14:textId="242746D0" w:rsidR="00A379F6" w:rsidRDefault="00A379F6" w:rsidP="00123A2E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администрации</w:t>
      </w:r>
      <w:r w:rsidR="00FA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родительской общественности, медицинских работни</w:t>
      </w:r>
      <w:r w:rsidR="00FA2EFA">
        <w:rPr>
          <w:rFonts w:ascii="Times New Roman" w:hAnsi="Times New Roman" w:cs="Times New Roman"/>
          <w:sz w:val="28"/>
          <w:szCs w:val="28"/>
        </w:rPr>
        <w:t>ков,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. Численность членов комиссии – не более 10 человек.</w:t>
      </w:r>
    </w:p>
    <w:p w14:paraId="3D3F589E" w14:textId="77777777" w:rsidR="00A379F6" w:rsidRDefault="00A379F6" w:rsidP="00123A2E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 выбирают председателя и заместителя председателя из своего состава.</w:t>
      </w:r>
    </w:p>
    <w:p w14:paraId="4237884E" w14:textId="3CBFF1A7" w:rsidR="00A379F6" w:rsidRPr="00AE691B" w:rsidRDefault="00A379F6" w:rsidP="00123A2E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8443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84438" w:rsidRPr="00AE691B">
        <w:rPr>
          <w:rFonts w:ascii="Times New Roman" w:hAnsi="Times New Roman" w:cs="Times New Roman"/>
          <w:sz w:val="28"/>
          <w:szCs w:val="28"/>
        </w:rPr>
        <w:t>свою деятельность в соответствии с действующим законодательством Российской Федерации, муниципальными правовыми актами</w:t>
      </w:r>
      <w:r w:rsidRPr="00AE691B">
        <w:rPr>
          <w:rFonts w:ascii="Times New Roman" w:hAnsi="Times New Roman" w:cs="Times New Roman"/>
          <w:sz w:val="28"/>
          <w:szCs w:val="28"/>
        </w:rPr>
        <w:t>,</w:t>
      </w:r>
      <w:r w:rsidR="00284438" w:rsidRPr="00AE691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AE691B">
        <w:rPr>
          <w:rFonts w:ascii="Times New Roman" w:hAnsi="Times New Roman" w:cs="Times New Roman"/>
          <w:sz w:val="28"/>
          <w:szCs w:val="28"/>
        </w:rPr>
        <w:t xml:space="preserve"> приказами и распоряжениями органов </w:t>
      </w:r>
      <w:r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284438">
        <w:rPr>
          <w:rFonts w:ascii="Times New Roman" w:hAnsi="Times New Roman" w:cs="Times New Roman"/>
          <w:sz w:val="28"/>
          <w:szCs w:val="28"/>
        </w:rPr>
        <w:t xml:space="preserve"> и учредителя образовательной</w:t>
      </w:r>
      <w:r w:rsidR="00284438">
        <w:rPr>
          <w:rFonts w:ascii="Times New Roman" w:hAnsi="Times New Roman" w:cs="Times New Roman"/>
          <w:sz w:val="28"/>
          <w:szCs w:val="28"/>
        </w:rPr>
        <w:tab/>
        <w:t xml:space="preserve">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Уставом и локальными актами образовательной организации, </w:t>
      </w:r>
      <w:r w:rsidR="00284438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контрактом (договором), </w:t>
      </w:r>
      <w:r w:rsidRPr="00AE691B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 w:rsidR="00284438" w:rsidRPr="00AE691B">
        <w:rPr>
          <w:rFonts w:ascii="Times New Roman" w:hAnsi="Times New Roman" w:cs="Times New Roman"/>
          <w:sz w:val="28"/>
          <w:szCs w:val="28"/>
        </w:rPr>
        <w:t>с исполнителем услуги питания или с поставщиком продуктов.</w:t>
      </w:r>
      <w:r w:rsidRPr="00AE6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944BD" w14:textId="77777777" w:rsidR="0052007D" w:rsidRDefault="00A379F6" w:rsidP="00123A2E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FF7">
        <w:rPr>
          <w:rFonts w:ascii="Times New Roman" w:hAnsi="Times New Roman" w:cs="Times New Roman"/>
          <w:sz w:val="28"/>
          <w:szCs w:val="28"/>
        </w:rPr>
        <w:t>Деятельность членов Комиссии основывается на принципах добровольности участия, коллегиальности принятия решений, гласности.</w:t>
      </w:r>
    </w:p>
    <w:p w14:paraId="63FA8625" w14:textId="6FF1C61B" w:rsidR="00A379F6" w:rsidRDefault="00A379F6" w:rsidP="00123A2E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FF7">
        <w:rPr>
          <w:rFonts w:ascii="Times New Roman" w:hAnsi="Times New Roman" w:cs="Times New Roman"/>
          <w:sz w:val="28"/>
          <w:szCs w:val="28"/>
        </w:rPr>
        <w:t>Положение по контролю за организацией питания обучающихся согласовывается Управляющим сове</w:t>
      </w:r>
      <w:r w:rsidR="00303992">
        <w:rPr>
          <w:rFonts w:ascii="Times New Roman" w:hAnsi="Times New Roman" w:cs="Times New Roman"/>
          <w:sz w:val="28"/>
          <w:szCs w:val="28"/>
        </w:rPr>
        <w:t>том образовательной организации и</w:t>
      </w:r>
      <w:r w:rsidRPr="00910F7F">
        <w:rPr>
          <w:rFonts w:ascii="Times New Roman" w:hAnsi="Times New Roman" w:cs="Times New Roman"/>
          <w:sz w:val="28"/>
          <w:szCs w:val="28"/>
        </w:rPr>
        <w:t xml:space="preserve"> утверждается приказом руководителя образовательной организации.</w:t>
      </w:r>
    </w:p>
    <w:p w14:paraId="66BD197B" w14:textId="77777777" w:rsidR="005F07FE" w:rsidRDefault="005F07FE" w:rsidP="005F07FE">
      <w:pPr>
        <w:tabs>
          <w:tab w:val="left" w:pos="0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DE67C1" w14:textId="77777777" w:rsidR="005F07FE" w:rsidRDefault="005F07FE" w:rsidP="005F07FE">
      <w:pPr>
        <w:tabs>
          <w:tab w:val="left" w:pos="0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3F34B3" w14:textId="77777777" w:rsidR="005F07FE" w:rsidRPr="005F07FE" w:rsidRDefault="005F07FE" w:rsidP="005F07FE">
      <w:pPr>
        <w:tabs>
          <w:tab w:val="left" w:pos="0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F92C29" w14:textId="77777777" w:rsidR="00A379F6" w:rsidRPr="007806B5" w:rsidRDefault="00A379F6" w:rsidP="00AE691B">
      <w:pPr>
        <w:pStyle w:val="a3"/>
        <w:numPr>
          <w:ilvl w:val="0"/>
          <w:numId w:val="23"/>
        </w:numPr>
        <w:tabs>
          <w:tab w:val="left" w:pos="284"/>
        </w:tabs>
        <w:spacing w:before="280" w:after="280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5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 Комиссии</w:t>
      </w:r>
    </w:p>
    <w:p w14:paraId="7B911409" w14:textId="3E381CED" w:rsidR="00AE691B" w:rsidRPr="005F07FE" w:rsidRDefault="005F07FE" w:rsidP="005F07F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FE">
        <w:rPr>
          <w:rFonts w:ascii="Times New Roman" w:hAnsi="Times New Roman" w:cs="Times New Roman"/>
          <w:b/>
          <w:sz w:val="28"/>
          <w:szCs w:val="28"/>
        </w:rPr>
        <w:t>2.1.</w:t>
      </w:r>
      <w:r w:rsidR="00AE691B" w:rsidRPr="005F07FE">
        <w:rPr>
          <w:rFonts w:ascii="Times New Roman" w:hAnsi="Times New Roman" w:cs="Times New Roman"/>
          <w:sz w:val="28"/>
          <w:szCs w:val="28"/>
        </w:rPr>
        <w:t xml:space="preserve">Участие на постоянной основе и по мере необходимости в разработке проекта примерного меню, технического задания на размещение заказа по организации питания или закупке продуктов питания, установлении стоимости основного питания (путем представления своего заключения на основе общественного обсуждения и взаимодействия с общественными и экспертными советами по вопросам организации питания детей, созданных при органах государственной власти и органах местного самоуправления). </w:t>
      </w:r>
    </w:p>
    <w:p w14:paraId="07BA9310" w14:textId="4AA0E2C0" w:rsidR="00AE691B" w:rsidRPr="00C3540D" w:rsidRDefault="00AE691B" w:rsidP="00AE691B">
      <w:pPr>
        <w:pStyle w:val="a3"/>
        <w:tabs>
          <w:tab w:val="left" w:pos="170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0D">
        <w:rPr>
          <w:rFonts w:ascii="Times New Roman" w:hAnsi="Times New Roman" w:cs="Times New Roman"/>
          <w:sz w:val="28"/>
          <w:szCs w:val="28"/>
        </w:rPr>
        <w:t xml:space="preserve">Заключения направляются Комиссией руководителю и в управляющий совет общеобразовательной организации и после совместного обсуждения (в двухнедельный срок) направляются в адрес </w:t>
      </w:r>
      <w:r w:rsidR="00894707">
        <w:rPr>
          <w:rFonts w:ascii="Times New Roman" w:hAnsi="Times New Roman" w:cs="Times New Roman"/>
          <w:sz w:val="28"/>
          <w:szCs w:val="28"/>
        </w:rPr>
        <w:t>Совета отцов</w:t>
      </w:r>
      <w:r w:rsidRPr="00C3540D">
        <w:rPr>
          <w:rFonts w:ascii="Times New Roman" w:hAnsi="Times New Roman" w:cs="Times New Roman"/>
          <w:sz w:val="28"/>
          <w:szCs w:val="28"/>
        </w:rPr>
        <w:t xml:space="preserve"> при Уполномоченном по правам ребенка </w:t>
      </w:r>
      <w:r w:rsidR="00894707">
        <w:rPr>
          <w:rFonts w:ascii="Times New Roman" w:hAnsi="Times New Roman" w:cs="Times New Roman"/>
          <w:sz w:val="28"/>
          <w:szCs w:val="28"/>
        </w:rPr>
        <w:t>в Курской</w:t>
      </w:r>
      <w:r w:rsidRPr="00C3540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1BA86E9C" w14:textId="42B39F97" w:rsidR="00AE691B" w:rsidRPr="005F07FE" w:rsidRDefault="005F07FE" w:rsidP="005F07F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FE">
        <w:rPr>
          <w:rFonts w:ascii="Times New Roman" w:hAnsi="Times New Roman" w:cs="Times New Roman"/>
          <w:b/>
          <w:sz w:val="28"/>
          <w:szCs w:val="28"/>
        </w:rPr>
        <w:t>2.2.</w:t>
      </w:r>
      <w:r w:rsidR="00AE691B" w:rsidRPr="005F07FE">
        <w:rPr>
          <w:rFonts w:ascii="Times New Roman" w:hAnsi="Times New Roman" w:cs="Times New Roman"/>
          <w:sz w:val="28"/>
          <w:szCs w:val="28"/>
        </w:rPr>
        <w:t>Участие с правом совещательного голоса в разработке документации для целей определения исполнителя услуги питания/ поставщика продуктов питания и осуществление контроля за выполнением условий государственного контракта (договора), заключенного с исполнителем услуги питания (при организации питания силами стороннего лица)/ поставщиком продуктов питания (при организации питания своими силами) и условий договоров, заключенных с родителями обучающихся.</w:t>
      </w:r>
    </w:p>
    <w:p w14:paraId="27A80714" w14:textId="168D3568" w:rsidR="00AE691B" w:rsidRPr="005F07FE" w:rsidRDefault="005F07FE" w:rsidP="005F07F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FE">
        <w:rPr>
          <w:rFonts w:ascii="Times New Roman" w:hAnsi="Times New Roman" w:cs="Times New Roman"/>
          <w:b/>
          <w:sz w:val="28"/>
          <w:szCs w:val="28"/>
        </w:rPr>
        <w:t>2.3.</w:t>
      </w:r>
      <w:r w:rsidR="00AE691B" w:rsidRPr="005F07FE">
        <w:rPr>
          <w:rFonts w:ascii="Times New Roman" w:hAnsi="Times New Roman" w:cs="Times New Roman"/>
          <w:sz w:val="28"/>
          <w:szCs w:val="28"/>
        </w:rPr>
        <w:t>Проведение периодического внутреннего комиссионного</w:t>
      </w:r>
      <w:r w:rsidR="00AE691B">
        <w:t xml:space="preserve">  </w:t>
      </w:r>
      <w:r w:rsidR="00AE691B" w:rsidRPr="005F07FE">
        <w:rPr>
          <w:rFonts w:ascii="Times New Roman" w:hAnsi="Times New Roman" w:cs="Times New Roman"/>
          <w:sz w:val="28"/>
          <w:szCs w:val="28"/>
        </w:rPr>
        <w:t>контроля (не реже 1 раза в полугодие):</w:t>
      </w:r>
    </w:p>
    <w:p w14:paraId="74244AC7" w14:textId="77777777" w:rsidR="00AE691B" w:rsidRPr="00795E49" w:rsidRDefault="00AE691B" w:rsidP="00AE691B">
      <w:pPr>
        <w:pStyle w:val="a3"/>
        <w:numPr>
          <w:ilvl w:val="0"/>
          <w:numId w:val="16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за целевым использованием продуктов питания и готовой продукции в соответствии с предварительным заказом;</w:t>
      </w:r>
    </w:p>
    <w:p w14:paraId="2F559D32" w14:textId="77777777" w:rsidR="00AE691B" w:rsidRPr="00795E49" w:rsidRDefault="00AE691B" w:rsidP="00AE691B">
      <w:pPr>
        <w:pStyle w:val="a3"/>
        <w:numPr>
          <w:ilvl w:val="0"/>
          <w:numId w:val="16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за соответствием фактически выдаваемых блюд утвержденному меню на текущий день и примерному меню (при замене блюд примерного меню в меню на текущий день примерного меню – обоснованности проведенных замен);</w:t>
      </w:r>
    </w:p>
    <w:p w14:paraId="027C4608" w14:textId="77777777" w:rsidR="00AE691B" w:rsidRPr="00795E49" w:rsidRDefault="00AE691B" w:rsidP="00AE691B">
      <w:pPr>
        <w:pStyle w:val="a3"/>
        <w:numPr>
          <w:ilvl w:val="0"/>
          <w:numId w:val="16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за наличием меню для детей, требующих индивидуального подхода в организации питания с учетом имеющихся нарушений здоровья;</w:t>
      </w:r>
    </w:p>
    <w:p w14:paraId="74976397" w14:textId="77777777" w:rsidR="00AE691B" w:rsidRPr="00795E49" w:rsidRDefault="00AE691B" w:rsidP="00AE691B">
      <w:pPr>
        <w:pStyle w:val="a3"/>
        <w:numPr>
          <w:ilvl w:val="0"/>
          <w:numId w:val="16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за качеством готовой продукции, температурой блюд и полнотой их потребления;</w:t>
      </w:r>
    </w:p>
    <w:p w14:paraId="6ED48B05" w14:textId="77777777" w:rsidR="00AE691B" w:rsidRPr="00795E49" w:rsidRDefault="00AE691B" w:rsidP="00AE691B">
      <w:pPr>
        <w:pStyle w:val="a3"/>
        <w:numPr>
          <w:ilvl w:val="0"/>
          <w:numId w:val="16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за санитарным состоянием пищеблока и обеденного зала;</w:t>
      </w:r>
    </w:p>
    <w:p w14:paraId="6AE636A0" w14:textId="77777777" w:rsidR="00AE691B" w:rsidRPr="00795E49" w:rsidRDefault="00AE691B" w:rsidP="00AE691B">
      <w:pPr>
        <w:pStyle w:val="a3"/>
        <w:numPr>
          <w:ilvl w:val="0"/>
          <w:numId w:val="16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за соблюдением правил личной гигиены сотрудниками столовой и питающимися;</w:t>
      </w:r>
    </w:p>
    <w:p w14:paraId="1CCA830D" w14:textId="77777777" w:rsidR="00AE691B" w:rsidRPr="00795E49" w:rsidRDefault="00AE691B" w:rsidP="00AE691B">
      <w:pPr>
        <w:pStyle w:val="a3"/>
        <w:numPr>
          <w:ilvl w:val="0"/>
          <w:numId w:val="16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за организацией приема пищи обучающимися;</w:t>
      </w:r>
    </w:p>
    <w:p w14:paraId="201244FE" w14:textId="77777777" w:rsidR="00AE691B" w:rsidRPr="00795E49" w:rsidRDefault="00AE691B" w:rsidP="00AE691B">
      <w:pPr>
        <w:pStyle w:val="a3"/>
        <w:numPr>
          <w:ilvl w:val="0"/>
          <w:numId w:val="16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за соблюдением графика работы столовой;</w:t>
      </w:r>
    </w:p>
    <w:p w14:paraId="77ED91BF" w14:textId="77777777" w:rsidR="00AE691B" w:rsidRDefault="00AE691B" w:rsidP="00AE691B">
      <w:pPr>
        <w:pStyle w:val="a3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за работой буфета.</w:t>
      </w:r>
      <w:r w:rsidRPr="008E08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D458B" w14:textId="3D5205A0" w:rsidR="00AE691B" w:rsidRPr="005F07FE" w:rsidRDefault="005F07FE" w:rsidP="005F07F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FE"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 w:rsidR="00AE691B" w:rsidRPr="005F07FE">
        <w:rPr>
          <w:rFonts w:ascii="Times New Roman" w:hAnsi="Times New Roman" w:cs="Times New Roman"/>
          <w:sz w:val="28"/>
          <w:szCs w:val="28"/>
        </w:rPr>
        <w:t>Оказание методической помощи и содействия родителям в проведении индивидуального контроля.</w:t>
      </w:r>
    </w:p>
    <w:p w14:paraId="6261DAC2" w14:textId="626D0F86" w:rsidR="00AE691B" w:rsidRPr="005F07FE" w:rsidRDefault="005F07FE" w:rsidP="005F07F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FE">
        <w:rPr>
          <w:rFonts w:ascii="Times New Roman" w:hAnsi="Times New Roman" w:cs="Times New Roman"/>
          <w:b/>
          <w:sz w:val="28"/>
          <w:szCs w:val="28"/>
        </w:rPr>
        <w:t>2.5.</w:t>
      </w:r>
      <w:r w:rsidR="00AE691B" w:rsidRPr="005F07FE">
        <w:rPr>
          <w:rFonts w:ascii="Times New Roman" w:hAnsi="Times New Roman" w:cs="Times New Roman"/>
          <w:sz w:val="28"/>
          <w:szCs w:val="28"/>
        </w:rPr>
        <w:t>Проведение контроля своевременности реагирования администрации общеобразовательной организации и исполнителя услуги питания на замечания и предложения родителей в рамках осуществленного индивидуального контроля.</w:t>
      </w:r>
    </w:p>
    <w:p w14:paraId="5F1228A7" w14:textId="2C0285DE" w:rsidR="00AE691B" w:rsidRPr="005F07FE" w:rsidRDefault="005F07FE" w:rsidP="005F07F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FE">
        <w:rPr>
          <w:rFonts w:ascii="Times New Roman" w:hAnsi="Times New Roman" w:cs="Times New Roman"/>
          <w:b/>
          <w:sz w:val="28"/>
          <w:szCs w:val="28"/>
        </w:rPr>
        <w:t>2.6.</w:t>
      </w:r>
      <w:r w:rsidR="00AE691B" w:rsidRPr="005F07FE">
        <w:rPr>
          <w:rFonts w:ascii="Times New Roman" w:hAnsi="Times New Roman" w:cs="Times New Roman"/>
          <w:sz w:val="28"/>
          <w:szCs w:val="28"/>
        </w:rPr>
        <w:t>Оказание содействия администрации общеобразовательной организации в проведении просветительской работы среди детей и их родителей по вопросам рационального питания.</w:t>
      </w:r>
    </w:p>
    <w:p w14:paraId="56AE8940" w14:textId="60C6F423" w:rsidR="00AE691B" w:rsidRPr="005F07FE" w:rsidRDefault="005F07FE" w:rsidP="005F07F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5F07FE">
        <w:rPr>
          <w:rFonts w:ascii="Times New Roman" w:hAnsi="Times New Roman" w:cs="Times New Roman"/>
          <w:b/>
          <w:sz w:val="28"/>
          <w:szCs w:val="28"/>
        </w:rPr>
        <w:t>2.7.</w:t>
      </w:r>
      <w:r w:rsidR="00AE691B" w:rsidRPr="005F07FE">
        <w:rPr>
          <w:rFonts w:ascii="Times New Roman" w:hAnsi="Times New Roman" w:cs="Times New Roman"/>
          <w:sz w:val="28"/>
          <w:szCs w:val="28"/>
        </w:rPr>
        <w:t>Обеспечение изучения мнения детей и их родителей по организации питания и повышению его качества путем анкетирования, опросов, обсуждений и проведения дегустаций новых блюд с участием родителей и детей.</w:t>
      </w:r>
    </w:p>
    <w:p w14:paraId="00D43C63" w14:textId="32C17137" w:rsidR="00AE691B" w:rsidRPr="005F07FE" w:rsidRDefault="005F07FE" w:rsidP="005F07F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FE">
        <w:rPr>
          <w:rFonts w:ascii="Times New Roman" w:hAnsi="Times New Roman" w:cs="Times New Roman"/>
          <w:b/>
          <w:sz w:val="28"/>
          <w:szCs w:val="28"/>
        </w:rPr>
        <w:t>2.8.</w:t>
      </w:r>
      <w:r w:rsidR="00AE691B" w:rsidRPr="005F07FE">
        <w:rPr>
          <w:rFonts w:ascii="Times New Roman" w:hAnsi="Times New Roman" w:cs="Times New Roman"/>
          <w:sz w:val="28"/>
          <w:szCs w:val="28"/>
        </w:rPr>
        <w:t>Обобщение и анализ результатов осуществляемой деятельности, в том числе: результатов индивидуального контроля родителей согласно п. 2.2. МР, результатов контроля качества питания детей (внутренний комиссионный контроль), результатов контроля за выполнением условий государственных контрактов (договоров) на оказание услуг питания/поставку продуктов питания, результатов изучения мнения детей и их родителей, пр.</w:t>
      </w:r>
    </w:p>
    <w:p w14:paraId="691D5729" w14:textId="5E0E3644" w:rsidR="00AE691B" w:rsidRPr="00C3540D" w:rsidRDefault="00AE691B" w:rsidP="00AE691B">
      <w:pPr>
        <w:tabs>
          <w:tab w:val="left" w:pos="1701"/>
        </w:tabs>
        <w:spacing w:after="0" w:line="252" w:lineRule="atLeast"/>
        <w:ind w:right="75" w:firstLine="851"/>
        <w:jc w:val="both"/>
        <w:textAlignment w:val="baseline"/>
        <w:rPr>
          <w:rFonts w:eastAsia="Times New Roman" w:cs="Tahoma"/>
          <w:color w:val="00000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119F">
        <w:rPr>
          <w:rFonts w:ascii="Times New Roman" w:hAnsi="Times New Roman" w:cs="Times New Roman"/>
          <w:sz w:val="28"/>
          <w:szCs w:val="28"/>
        </w:rPr>
        <w:t>азработка предложений по совершенствованию организации питания во взаимодействии с экспертными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540D">
        <w:rPr>
          <w:rFonts w:ascii="Times New Roman" w:hAnsi="Times New Roman" w:cs="Times New Roman"/>
          <w:sz w:val="28"/>
          <w:szCs w:val="28"/>
        </w:rPr>
        <w:t xml:space="preserve">общественными и экспертными советами, создаваемыми при органах государственной власти и органах местного самоуправления, в том числе с </w:t>
      </w:r>
      <w:r w:rsidR="007418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Советом отцов </w:t>
      </w:r>
      <w:r w:rsidRPr="00C354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Уполномоченном по правам ребенка </w:t>
      </w:r>
      <w:r w:rsidR="007418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Курской</w:t>
      </w:r>
      <w:r w:rsidRPr="00C354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области.</w:t>
      </w:r>
    </w:p>
    <w:p w14:paraId="25A5BEC0" w14:textId="65F289DF" w:rsidR="00AE691B" w:rsidRPr="005F07FE" w:rsidRDefault="005F07FE" w:rsidP="005F07F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7FE">
        <w:rPr>
          <w:rFonts w:ascii="Times New Roman" w:hAnsi="Times New Roman" w:cs="Times New Roman"/>
          <w:b/>
          <w:sz w:val="28"/>
          <w:szCs w:val="28"/>
        </w:rPr>
        <w:t>2.9.</w:t>
      </w:r>
      <w:r w:rsidR="00AE691B" w:rsidRPr="005F07FE">
        <w:rPr>
          <w:rFonts w:ascii="Times New Roman" w:hAnsi="Times New Roman" w:cs="Times New Roman"/>
          <w:sz w:val="28"/>
          <w:szCs w:val="28"/>
        </w:rPr>
        <w:t>Предложения по совершенствованию организации питания направляются Комиссией руководителю и в управляющий совет общеобразовательной организации и после совместного обсуждения (в двухнедельный срок) направляются учредителю и исполнителю услуг питания).</w:t>
      </w:r>
    </w:p>
    <w:p w14:paraId="69EB0ADB" w14:textId="2D591410" w:rsidR="00AE691B" w:rsidRPr="005F07FE" w:rsidRDefault="00AE691B" w:rsidP="005F07FE">
      <w:pPr>
        <w:tabs>
          <w:tab w:val="left" w:pos="709"/>
          <w:tab w:val="left" w:pos="1701"/>
        </w:tabs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F07FE">
        <w:rPr>
          <w:rFonts w:ascii="Times New Roman" w:hAnsi="Times New Roman" w:cs="Times New Roman"/>
          <w:sz w:val="28"/>
          <w:szCs w:val="28"/>
        </w:rPr>
        <w:t>Подготовка и подача обращений в компетентные органы и организации по выработанным предложениям, выявленным нарушениям в организации питания (</w:t>
      </w:r>
      <w:r w:rsidRPr="005F07FE">
        <w:rPr>
          <w:rFonts w:ascii="Times New Roman" w:hAnsi="Times New Roman" w:cs="Times New Roman"/>
          <w:i/>
          <w:iCs/>
          <w:sz w:val="28"/>
          <w:szCs w:val="28"/>
        </w:rPr>
        <w:t>представляющим угрозу</w:t>
      </w:r>
      <w:r w:rsidRPr="005F07FE">
        <w:rPr>
          <w:rFonts w:ascii="Times New Roman" w:hAnsi="Times New Roman" w:cs="Times New Roman"/>
          <w:sz w:val="28"/>
          <w:szCs w:val="28"/>
        </w:rPr>
        <w:t xml:space="preserve"> </w:t>
      </w:r>
      <w:r w:rsidRPr="005F07FE">
        <w:rPr>
          <w:rFonts w:ascii="Times New Roman" w:hAnsi="Times New Roman" w:cs="Times New Roman"/>
          <w:i/>
          <w:iCs/>
          <w:sz w:val="28"/>
          <w:szCs w:val="28"/>
        </w:rPr>
        <w:t>безопасности питания и неисполнения существенных условий государственных контрактов (договоров)</w:t>
      </w:r>
      <w:r w:rsidRPr="005F07FE">
        <w:rPr>
          <w:rFonts w:ascii="Times New Roman" w:hAnsi="Times New Roman" w:cs="Times New Roman"/>
          <w:sz w:val="28"/>
          <w:szCs w:val="28"/>
        </w:rPr>
        <w:t>) и в случае отсутствия надлежащего рассмотрения предложений и замечаний в рамках родительского контроля.</w:t>
      </w:r>
    </w:p>
    <w:p w14:paraId="27D58BD9" w14:textId="77777777" w:rsidR="005F07FE" w:rsidRDefault="005F07FE" w:rsidP="005F07FE">
      <w:pPr>
        <w:tabs>
          <w:tab w:val="left" w:pos="709"/>
          <w:tab w:val="left" w:pos="1701"/>
        </w:tabs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38CBE560" w14:textId="77777777" w:rsidR="005F07FE" w:rsidRDefault="005F07FE" w:rsidP="005F07FE">
      <w:pPr>
        <w:tabs>
          <w:tab w:val="left" w:pos="709"/>
          <w:tab w:val="left" w:pos="1701"/>
        </w:tabs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12B5A9D" w14:textId="77777777" w:rsidR="005F07FE" w:rsidRDefault="005F07FE" w:rsidP="005F07FE">
      <w:pPr>
        <w:tabs>
          <w:tab w:val="left" w:pos="709"/>
          <w:tab w:val="left" w:pos="1701"/>
        </w:tabs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A4A4395" w14:textId="77777777" w:rsidR="005F07FE" w:rsidRDefault="005F07FE" w:rsidP="005F07FE">
      <w:pPr>
        <w:tabs>
          <w:tab w:val="left" w:pos="709"/>
          <w:tab w:val="left" w:pos="1701"/>
        </w:tabs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5E0F4FEB" w14:textId="77777777" w:rsidR="005F07FE" w:rsidRPr="005F07FE" w:rsidRDefault="005F07FE" w:rsidP="005F07FE">
      <w:pPr>
        <w:tabs>
          <w:tab w:val="left" w:pos="709"/>
          <w:tab w:val="left" w:pos="1701"/>
        </w:tabs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49245771" w14:textId="4419F0B8" w:rsidR="00A379F6" w:rsidRPr="007806B5" w:rsidRDefault="00A379F6" w:rsidP="00AE691B">
      <w:pPr>
        <w:pStyle w:val="ae"/>
        <w:numPr>
          <w:ilvl w:val="0"/>
          <w:numId w:val="23"/>
        </w:numPr>
        <w:spacing w:before="280" w:beforeAutospacing="0" w:after="280" w:afterAutospacing="0" w:line="276" w:lineRule="auto"/>
        <w:ind w:left="714" w:hanging="357"/>
        <w:jc w:val="center"/>
        <w:rPr>
          <w:rFonts w:eastAsiaTheme="minorHAnsi"/>
          <w:b/>
          <w:sz w:val="28"/>
          <w:szCs w:val="28"/>
          <w:lang w:eastAsia="en-US"/>
        </w:rPr>
      </w:pPr>
      <w:r w:rsidRPr="007806B5">
        <w:rPr>
          <w:rFonts w:eastAsiaTheme="minorHAnsi"/>
          <w:b/>
          <w:sz w:val="28"/>
          <w:szCs w:val="28"/>
          <w:lang w:eastAsia="en-US"/>
        </w:rPr>
        <w:lastRenderedPageBreak/>
        <w:t>Права и ответственность комиссии</w:t>
      </w:r>
    </w:p>
    <w:p w14:paraId="123B7461" w14:textId="1E317913" w:rsidR="00A379F6" w:rsidRDefault="00600BB1" w:rsidP="00123A2E">
      <w:pPr>
        <w:pStyle w:val="ae"/>
        <w:tabs>
          <w:tab w:val="left" w:pos="1701"/>
        </w:tabs>
        <w:spacing w:before="0" w:beforeAutospacing="0" w:after="0" w:afterAutospacing="0" w:line="276" w:lineRule="auto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осуществления предусмотренных направлений деятельности </w:t>
      </w:r>
      <w:r w:rsidR="00A379F6">
        <w:rPr>
          <w:rFonts w:eastAsiaTheme="minorHAnsi"/>
          <w:sz w:val="28"/>
          <w:szCs w:val="28"/>
          <w:lang w:eastAsia="en-US"/>
        </w:rPr>
        <w:t>К</w:t>
      </w:r>
      <w:r w:rsidR="00A379F6" w:rsidRPr="00BB3262">
        <w:rPr>
          <w:rFonts w:eastAsiaTheme="minorHAnsi"/>
          <w:sz w:val="28"/>
          <w:szCs w:val="28"/>
          <w:lang w:eastAsia="en-US"/>
        </w:rPr>
        <w:t>омисси</w:t>
      </w:r>
      <w:r w:rsidR="00A379F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 ее члены</w:t>
      </w:r>
      <w:r w:rsidR="00A379F6" w:rsidRPr="00BB32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наделены</w:t>
      </w:r>
      <w:r w:rsidR="00A379F6" w:rsidRPr="00BB3262">
        <w:rPr>
          <w:rFonts w:eastAsiaTheme="minorHAnsi"/>
          <w:sz w:val="28"/>
          <w:szCs w:val="28"/>
          <w:lang w:eastAsia="en-US"/>
        </w:rPr>
        <w:t xml:space="preserve"> следующи</w:t>
      </w:r>
      <w:r w:rsidR="00123A2E">
        <w:rPr>
          <w:rFonts w:eastAsiaTheme="minorHAnsi"/>
          <w:sz w:val="28"/>
          <w:szCs w:val="28"/>
          <w:lang w:eastAsia="en-US"/>
        </w:rPr>
        <w:t>м правовым статусом</w:t>
      </w:r>
      <w:r w:rsidR="00A379F6" w:rsidRPr="00BB3262">
        <w:rPr>
          <w:rFonts w:eastAsiaTheme="minorHAnsi"/>
          <w:sz w:val="28"/>
          <w:szCs w:val="28"/>
          <w:lang w:eastAsia="en-US"/>
        </w:rPr>
        <w:t>:</w:t>
      </w:r>
    </w:p>
    <w:p w14:paraId="0DEC570D" w14:textId="77777777" w:rsidR="00A379F6" w:rsidRPr="002B716D" w:rsidRDefault="00A379F6" w:rsidP="00123A2E">
      <w:pPr>
        <w:pStyle w:val="ae"/>
        <w:tabs>
          <w:tab w:val="left" w:pos="1701"/>
        </w:tabs>
        <w:spacing w:before="0" w:beforeAutospacing="0" w:after="0" w:afterAutospacing="0" w:line="276" w:lineRule="auto"/>
        <w:ind w:firstLine="851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B716D">
        <w:rPr>
          <w:rFonts w:eastAsiaTheme="minorHAnsi"/>
          <w:b/>
          <w:sz w:val="28"/>
          <w:szCs w:val="28"/>
          <w:lang w:eastAsia="en-US"/>
        </w:rPr>
        <w:t>Комиссия вправе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14:paraId="3ED44ED6" w14:textId="5A4B9609" w:rsidR="00A379F6" w:rsidRPr="00835F12" w:rsidRDefault="00600BB1" w:rsidP="00123A2E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Запрашивать в администрации образовательной организации и у исполнителя услуги питания</w:t>
      </w:r>
      <w:r w:rsidR="00A379F6" w:rsidRPr="00A94345">
        <w:rPr>
          <w:rFonts w:eastAsiaTheme="minorHAnsi"/>
          <w:sz w:val="28"/>
          <w:szCs w:val="28"/>
          <w:lang w:eastAsia="en-US"/>
        </w:rPr>
        <w:t>, медицинского работника</w:t>
      </w:r>
      <w:r w:rsidR="00912F3B">
        <w:rPr>
          <w:rFonts w:eastAsiaTheme="minorHAnsi"/>
          <w:sz w:val="28"/>
          <w:szCs w:val="28"/>
          <w:lang w:eastAsia="en-US"/>
        </w:rPr>
        <w:t xml:space="preserve"> (в соответствии с компетенцией каждого)</w:t>
      </w:r>
      <w:r w:rsidR="00A379F6" w:rsidRPr="00A94345">
        <w:rPr>
          <w:rFonts w:eastAsiaTheme="minorHAnsi"/>
          <w:sz w:val="28"/>
          <w:szCs w:val="28"/>
          <w:lang w:eastAsia="en-US"/>
        </w:rPr>
        <w:t xml:space="preserve"> информацию по организации </w:t>
      </w:r>
      <w:r w:rsidR="00A379F6" w:rsidRPr="00835F12">
        <w:rPr>
          <w:rFonts w:eastAsiaTheme="minorHAnsi"/>
          <w:sz w:val="28"/>
          <w:szCs w:val="28"/>
          <w:lang w:eastAsia="en-US"/>
        </w:rPr>
        <w:t>питания,</w:t>
      </w:r>
      <w:r w:rsidRPr="00835F12">
        <w:rPr>
          <w:rFonts w:eastAsiaTheme="minorHAnsi"/>
          <w:sz w:val="28"/>
          <w:szCs w:val="28"/>
          <w:lang w:eastAsia="en-US"/>
        </w:rPr>
        <w:t xml:space="preserve"> качеству используемых продуктов и условиям</w:t>
      </w:r>
      <w:r w:rsidR="007F48E1" w:rsidRPr="00835F12">
        <w:rPr>
          <w:rFonts w:eastAsiaTheme="minorHAnsi"/>
          <w:sz w:val="28"/>
          <w:szCs w:val="28"/>
          <w:lang w:eastAsia="en-US"/>
        </w:rPr>
        <w:t>/срокам</w:t>
      </w:r>
      <w:r w:rsidRPr="00835F12">
        <w:rPr>
          <w:rFonts w:eastAsiaTheme="minorHAnsi"/>
          <w:sz w:val="28"/>
          <w:szCs w:val="28"/>
          <w:lang w:eastAsia="en-US"/>
        </w:rPr>
        <w:t xml:space="preserve"> их хранения,</w:t>
      </w:r>
      <w:r w:rsidR="00A379F6" w:rsidRPr="00835F12">
        <w:rPr>
          <w:rFonts w:eastAsiaTheme="minorHAnsi"/>
          <w:sz w:val="28"/>
          <w:szCs w:val="28"/>
          <w:lang w:eastAsia="en-US"/>
        </w:rPr>
        <w:t xml:space="preserve"> </w:t>
      </w:r>
      <w:r w:rsidR="007F48E1" w:rsidRPr="00835F12">
        <w:rPr>
          <w:rFonts w:eastAsiaTheme="minorHAnsi"/>
          <w:sz w:val="28"/>
          <w:szCs w:val="28"/>
          <w:lang w:eastAsia="en-US"/>
        </w:rPr>
        <w:t>соблюдению технологического процесса</w:t>
      </w:r>
      <w:r w:rsidR="00912F3B" w:rsidRPr="00835F12">
        <w:rPr>
          <w:rFonts w:eastAsiaTheme="minorHAnsi"/>
          <w:sz w:val="28"/>
          <w:szCs w:val="28"/>
          <w:lang w:eastAsia="en-US"/>
        </w:rPr>
        <w:t xml:space="preserve"> при приготовлении блюд</w:t>
      </w:r>
      <w:r w:rsidR="00F20270" w:rsidRPr="00835F12">
        <w:rPr>
          <w:rFonts w:eastAsiaTheme="minorHAnsi"/>
          <w:sz w:val="28"/>
          <w:szCs w:val="28"/>
          <w:lang w:eastAsia="en-US"/>
        </w:rPr>
        <w:t>,</w:t>
      </w:r>
      <w:r w:rsidR="00912F3B" w:rsidRPr="00835F12">
        <w:rPr>
          <w:rFonts w:eastAsiaTheme="minorHAnsi"/>
          <w:sz w:val="28"/>
          <w:szCs w:val="28"/>
          <w:lang w:eastAsia="en-US"/>
        </w:rPr>
        <w:t xml:space="preserve"> качеству </w:t>
      </w:r>
      <w:r w:rsidR="007F48E1" w:rsidRPr="00835F12">
        <w:rPr>
          <w:rFonts w:eastAsiaTheme="minorHAnsi"/>
          <w:sz w:val="28"/>
          <w:szCs w:val="28"/>
          <w:lang w:eastAsia="en-US"/>
        </w:rPr>
        <w:t>приготовл</w:t>
      </w:r>
      <w:r w:rsidR="00912F3B" w:rsidRPr="00835F12">
        <w:rPr>
          <w:rFonts w:eastAsiaTheme="minorHAnsi"/>
          <w:sz w:val="28"/>
          <w:szCs w:val="28"/>
          <w:lang w:eastAsia="en-US"/>
        </w:rPr>
        <w:t>енных</w:t>
      </w:r>
      <w:r w:rsidR="007F48E1" w:rsidRPr="00835F12">
        <w:rPr>
          <w:rFonts w:eastAsiaTheme="minorHAnsi"/>
          <w:sz w:val="28"/>
          <w:szCs w:val="28"/>
          <w:lang w:eastAsia="en-US"/>
        </w:rPr>
        <w:t xml:space="preserve"> блюд </w:t>
      </w:r>
      <w:r w:rsidRPr="00835F12">
        <w:rPr>
          <w:rFonts w:eastAsiaTheme="minorHAnsi"/>
          <w:sz w:val="28"/>
          <w:szCs w:val="28"/>
          <w:lang w:eastAsia="en-US"/>
        </w:rPr>
        <w:t>и условий</w:t>
      </w:r>
      <w:r w:rsidR="007F48E1" w:rsidRPr="00835F12">
        <w:rPr>
          <w:rFonts w:eastAsiaTheme="minorHAnsi"/>
          <w:sz w:val="28"/>
          <w:szCs w:val="28"/>
          <w:lang w:eastAsia="en-US"/>
        </w:rPr>
        <w:t>/сроков</w:t>
      </w:r>
      <w:r w:rsidRPr="00835F12">
        <w:rPr>
          <w:rFonts w:eastAsiaTheme="minorHAnsi"/>
          <w:sz w:val="28"/>
          <w:szCs w:val="28"/>
          <w:lang w:eastAsia="en-US"/>
        </w:rPr>
        <w:t xml:space="preserve"> их реализации,</w:t>
      </w:r>
      <w:r w:rsidR="00A379F6" w:rsidRPr="00835F12">
        <w:rPr>
          <w:rFonts w:eastAsiaTheme="minorHAnsi"/>
          <w:sz w:val="28"/>
          <w:szCs w:val="28"/>
          <w:lang w:eastAsia="en-US"/>
        </w:rPr>
        <w:t xml:space="preserve"> </w:t>
      </w:r>
      <w:r w:rsidR="00912F3B" w:rsidRPr="00835F12">
        <w:rPr>
          <w:rFonts w:eastAsiaTheme="minorHAnsi"/>
          <w:sz w:val="28"/>
          <w:szCs w:val="28"/>
          <w:lang w:eastAsia="en-US"/>
        </w:rPr>
        <w:t xml:space="preserve">по соблюдению персоналом нормативов по личной гигиене, по </w:t>
      </w:r>
      <w:r w:rsidR="00A379F6" w:rsidRPr="00835F12">
        <w:rPr>
          <w:rFonts w:eastAsiaTheme="minorHAnsi"/>
          <w:sz w:val="28"/>
          <w:szCs w:val="28"/>
          <w:lang w:eastAsia="en-US"/>
        </w:rPr>
        <w:t>соблюдению</w:t>
      </w:r>
      <w:r w:rsidRPr="00835F12">
        <w:rPr>
          <w:rFonts w:eastAsiaTheme="minorHAnsi"/>
          <w:sz w:val="28"/>
          <w:szCs w:val="28"/>
          <w:lang w:eastAsia="en-US"/>
        </w:rPr>
        <w:t xml:space="preserve"> </w:t>
      </w:r>
      <w:r w:rsidR="00912F3B" w:rsidRPr="00835F12">
        <w:rPr>
          <w:rFonts w:eastAsiaTheme="minorHAnsi"/>
          <w:sz w:val="28"/>
          <w:szCs w:val="28"/>
          <w:lang w:eastAsia="en-US"/>
        </w:rPr>
        <w:t xml:space="preserve">прочих </w:t>
      </w:r>
      <w:r w:rsidR="00A379F6" w:rsidRPr="00835F12">
        <w:rPr>
          <w:rFonts w:eastAsiaTheme="minorHAnsi"/>
          <w:sz w:val="28"/>
          <w:szCs w:val="28"/>
          <w:lang w:eastAsia="en-US"/>
        </w:rPr>
        <w:t>санитарно-гигиенических норм.</w:t>
      </w:r>
    </w:p>
    <w:p w14:paraId="71E13BA9" w14:textId="4E015321" w:rsidR="00A379F6" w:rsidRDefault="00A379F6" w:rsidP="00123A2E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4345">
        <w:rPr>
          <w:rFonts w:eastAsiaTheme="minorHAnsi"/>
          <w:sz w:val="28"/>
          <w:szCs w:val="28"/>
          <w:lang w:eastAsia="en-US"/>
        </w:rPr>
        <w:t>Приглашать на заседания представителей организатора питания, заведующ</w:t>
      </w:r>
      <w:r w:rsidR="007E5C46">
        <w:rPr>
          <w:rFonts w:eastAsiaTheme="minorHAnsi"/>
          <w:sz w:val="28"/>
          <w:szCs w:val="28"/>
          <w:lang w:eastAsia="en-US"/>
        </w:rPr>
        <w:t>его</w:t>
      </w:r>
      <w:r w:rsidRPr="00A94345">
        <w:rPr>
          <w:rFonts w:eastAsiaTheme="minorHAnsi"/>
          <w:sz w:val="28"/>
          <w:szCs w:val="28"/>
          <w:lang w:eastAsia="en-US"/>
        </w:rPr>
        <w:t xml:space="preserve"> производством, медицинского работника </w:t>
      </w:r>
      <w:r w:rsidR="00912F3B">
        <w:rPr>
          <w:rFonts w:eastAsiaTheme="minorHAnsi"/>
          <w:sz w:val="28"/>
          <w:szCs w:val="28"/>
          <w:lang w:eastAsia="en-US"/>
        </w:rPr>
        <w:t>образовательной организации</w:t>
      </w:r>
      <w:r w:rsidRPr="00A94345">
        <w:rPr>
          <w:rFonts w:eastAsiaTheme="minorHAnsi"/>
          <w:sz w:val="28"/>
          <w:szCs w:val="28"/>
          <w:lang w:eastAsia="en-US"/>
        </w:rPr>
        <w:t xml:space="preserve">, для обсуждения </w:t>
      </w:r>
      <w:r>
        <w:rPr>
          <w:rFonts w:eastAsiaTheme="minorHAnsi"/>
          <w:sz w:val="28"/>
          <w:szCs w:val="28"/>
          <w:lang w:eastAsia="en-US"/>
        </w:rPr>
        <w:t>вопросов  оказания услуги по питани</w:t>
      </w:r>
      <w:r w:rsidR="007E5C46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94345">
        <w:rPr>
          <w:rFonts w:eastAsiaTheme="minorHAnsi"/>
          <w:sz w:val="28"/>
          <w:szCs w:val="28"/>
          <w:lang w:eastAsia="en-US"/>
        </w:rPr>
        <w:t xml:space="preserve">и  выработки мер по  </w:t>
      </w:r>
      <w:r>
        <w:rPr>
          <w:rFonts w:eastAsiaTheme="minorHAnsi"/>
          <w:sz w:val="28"/>
          <w:szCs w:val="28"/>
          <w:lang w:eastAsia="en-US"/>
        </w:rPr>
        <w:t>у</w:t>
      </w:r>
      <w:r w:rsidRPr="00A94345">
        <w:rPr>
          <w:rFonts w:eastAsiaTheme="minorHAnsi"/>
          <w:sz w:val="28"/>
          <w:szCs w:val="28"/>
          <w:lang w:eastAsia="en-US"/>
        </w:rPr>
        <w:t xml:space="preserve">странению/ недопущению </w:t>
      </w:r>
      <w:r>
        <w:rPr>
          <w:rFonts w:eastAsiaTheme="minorHAnsi"/>
          <w:sz w:val="28"/>
          <w:szCs w:val="28"/>
          <w:lang w:eastAsia="en-US"/>
        </w:rPr>
        <w:t>выявленных Комиссией нарушений</w:t>
      </w:r>
      <w:r w:rsidRPr="00A94345">
        <w:rPr>
          <w:rFonts w:eastAsiaTheme="minorHAnsi"/>
          <w:sz w:val="28"/>
          <w:szCs w:val="28"/>
          <w:lang w:eastAsia="en-US"/>
        </w:rPr>
        <w:t>.</w:t>
      </w:r>
    </w:p>
    <w:p w14:paraId="68BAAD04" w14:textId="6F5993D6" w:rsidR="00A379F6" w:rsidRPr="00A94345" w:rsidRDefault="00A379F6" w:rsidP="00123A2E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4345">
        <w:rPr>
          <w:rFonts w:eastAsiaTheme="minorHAnsi"/>
          <w:sz w:val="28"/>
          <w:szCs w:val="28"/>
          <w:lang w:eastAsia="en-US"/>
        </w:rPr>
        <w:t xml:space="preserve">Проводить заседание в присутствии не менее 2/3 членов комиссии. Решение </w:t>
      </w:r>
      <w:r>
        <w:rPr>
          <w:rFonts w:eastAsiaTheme="minorHAnsi"/>
          <w:sz w:val="28"/>
          <w:szCs w:val="28"/>
          <w:lang w:eastAsia="en-US"/>
        </w:rPr>
        <w:t>К</w:t>
      </w:r>
      <w:r w:rsidRPr="00A94345">
        <w:rPr>
          <w:rFonts w:eastAsiaTheme="minorHAnsi"/>
          <w:sz w:val="28"/>
          <w:szCs w:val="28"/>
          <w:lang w:eastAsia="en-US"/>
        </w:rPr>
        <w:t xml:space="preserve">омиссии принимаются большинством голосов из числа присутствующих членов путём открытого голосования и оформляются </w:t>
      </w:r>
      <w:r w:rsidR="00912F3B">
        <w:rPr>
          <w:rFonts w:eastAsiaTheme="minorHAnsi"/>
          <w:sz w:val="28"/>
          <w:szCs w:val="28"/>
          <w:lang w:eastAsia="en-US"/>
        </w:rPr>
        <w:t>протоколом</w:t>
      </w:r>
      <w:r w:rsidRPr="00A94345">
        <w:rPr>
          <w:rFonts w:eastAsiaTheme="minorHAnsi"/>
          <w:sz w:val="28"/>
          <w:szCs w:val="28"/>
          <w:lang w:eastAsia="en-US"/>
        </w:rPr>
        <w:t>.</w:t>
      </w:r>
    </w:p>
    <w:p w14:paraId="5A895F8B" w14:textId="6ECB1449" w:rsidR="00912F3B" w:rsidRPr="00123A2E" w:rsidRDefault="00A379F6" w:rsidP="00123A2E">
      <w:pPr>
        <w:pStyle w:val="ae"/>
        <w:numPr>
          <w:ilvl w:val="0"/>
          <w:numId w:val="25"/>
        </w:numPr>
        <w:tabs>
          <w:tab w:val="left" w:pos="1134"/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4345">
        <w:rPr>
          <w:rFonts w:eastAsiaTheme="minorHAnsi"/>
          <w:sz w:val="28"/>
          <w:szCs w:val="28"/>
          <w:lang w:eastAsia="en-US"/>
        </w:rPr>
        <w:t>Вносить предложения по улучшен</w:t>
      </w:r>
      <w:r>
        <w:rPr>
          <w:rFonts w:eastAsiaTheme="minorHAnsi"/>
          <w:sz w:val="28"/>
          <w:szCs w:val="28"/>
          <w:lang w:eastAsia="en-US"/>
        </w:rPr>
        <w:t>ию качества питания обучающихся на заседания Управляющего совета и руководителю образовательной организации.</w:t>
      </w:r>
    </w:p>
    <w:p w14:paraId="10150B5E" w14:textId="4F2C7DF5" w:rsidR="00A379F6" w:rsidRDefault="00A379F6" w:rsidP="00123A2E">
      <w:pPr>
        <w:tabs>
          <w:tab w:val="left" w:pos="1701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не вправе:</w:t>
      </w:r>
    </w:p>
    <w:p w14:paraId="1261C016" w14:textId="5F829365" w:rsidR="00A379F6" w:rsidRPr="00B66538" w:rsidRDefault="00A379F6" w:rsidP="00123A2E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 xml:space="preserve">Проводить фото- и видео фиксацию в помещениях пищеблока и через линию раздачи. Съемка может быть проведена только представителем образовательной организации для подтверждения факта нарушения при оформлении претензионного акта.  </w:t>
      </w:r>
    </w:p>
    <w:p w14:paraId="4B12C28A" w14:textId="188C7574" w:rsidR="00A379F6" w:rsidRPr="00B66538" w:rsidRDefault="00A379F6" w:rsidP="00123A2E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>Находиться в  производственных цехах пищеблока в составе более 2 человек одновременно, создавать предпосылки для нарушения техники безопасности сотрудниками пищеблока при осуществлении ими своих обязанностей.</w:t>
      </w:r>
    </w:p>
    <w:p w14:paraId="29BE0AF7" w14:textId="2D61B5E9" w:rsidR="00A379F6" w:rsidRPr="00B66538" w:rsidRDefault="00A379F6" w:rsidP="00123A2E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>Прикасаться к пищевым продуктам, оборудованию, кухонному инвентарю, посуде. Оценка качества и состояния проводится визуально.</w:t>
      </w:r>
    </w:p>
    <w:p w14:paraId="7AB76F9B" w14:textId="22D05536" w:rsidR="00A379F6" w:rsidRPr="00B66538" w:rsidRDefault="00A379F6" w:rsidP="00123A2E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>Отвлекать персонал от осуществления технологического процесса, создавать препятствия к своевременному оказанию услуги.</w:t>
      </w:r>
    </w:p>
    <w:p w14:paraId="6A419141" w14:textId="23654092" w:rsidR="00A379F6" w:rsidRPr="00B66538" w:rsidRDefault="00A379F6" w:rsidP="00123A2E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lastRenderedPageBreak/>
        <w:t>Требовать для проведения бракеража готовых блюд отдельную порцию блюда. Оценка органолептических показателей блюд проводится только в составе бракеражной комиссии, утвержденной Приказом руководителя образовательной организации.</w:t>
      </w:r>
    </w:p>
    <w:p w14:paraId="38EA0392" w14:textId="06F5DE79" w:rsidR="00A379F6" w:rsidRPr="00B66538" w:rsidRDefault="00A379F6" w:rsidP="00123A2E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 xml:space="preserve">Изымать любую документацию пищеблока.  Копии документов могут быть </w:t>
      </w:r>
      <w:r w:rsidRPr="00835F12">
        <w:rPr>
          <w:rFonts w:ascii="Times New Roman" w:hAnsi="Times New Roman" w:cs="Times New Roman"/>
          <w:sz w:val="28"/>
          <w:szCs w:val="28"/>
        </w:rPr>
        <w:t xml:space="preserve">предоставлены по </w:t>
      </w:r>
      <w:r w:rsidR="00123A2E" w:rsidRPr="00835F12">
        <w:rPr>
          <w:rFonts w:ascii="Times New Roman" w:hAnsi="Times New Roman" w:cs="Times New Roman"/>
          <w:sz w:val="28"/>
          <w:szCs w:val="28"/>
        </w:rPr>
        <w:t>запросу</w:t>
      </w:r>
      <w:r w:rsidRPr="00835F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7BA34" w14:textId="77777777" w:rsidR="00A379F6" w:rsidRDefault="00A379F6" w:rsidP="00123A2E">
      <w:pPr>
        <w:pStyle w:val="ae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14:paraId="46AB5E6F" w14:textId="0632EA1F" w:rsidR="007806B5" w:rsidRDefault="007806B5" w:rsidP="00123A2E">
      <w:pPr>
        <w:pStyle w:val="ae"/>
        <w:numPr>
          <w:ilvl w:val="0"/>
          <w:numId w:val="23"/>
        </w:numPr>
        <w:spacing w:before="0" w:beforeAutospacing="0" w:after="280" w:afterAutospacing="0" w:line="276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Комиссии</w:t>
      </w:r>
    </w:p>
    <w:p w14:paraId="0AC02303" w14:textId="17449448" w:rsidR="007806B5" w:rsidRPr="007806B5" w:rsidRDefault="007806B5" w:rsidP="00123A2E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7806B5">
        <w:rPr>
          <w:sz w:val="28"/>
          <w:szCs w:val="28"/>
        </w:rPr>
        <w:t>Полномочия Комиссии начинаются с момента подписания соответствующего приказа.</w:t>
      </w:r>
    </w:p>
    <w:p w14:paraId="080BDD45" w14:textId="3CF94228" w:rsidR="007806B5" w:rsidRPr="007806B5" w:rsidRDefault="007806B5" w:rsidP="00123A2E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7806B5">
        <w:rPr>
          <w:sz w:val="28"/>
          <w:szCs w:val="28"/>
        </w:rPr>
        <w:t>Работа Комиссии осуществляется в соответствии с планом работы, утвержденным руководителем образовательной организации и являющимся приложением к приказу о создании Комиссии. Внеплановые контрольные мероприятия комиссией осуществляются по согласованию с руководителем образовательной организации.</w:t>
      </w:r>
    </w:p>
    <w:p w14:paraId="4A3455DD" w14:textId="416BD49E" w:rsidR="007806B5" w:rsidRPr="007806B5" w:rsidRDefault="007806B5" w:rsidP="00123A2E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7806B5">
        <w:rPr>
          <w:sz w:val="28"/>
          <w:szCs w:val="28"/>
        </w:rPr>
        <w:t>Состав и порядок работы комиссии доводится до сведения представителя организатора питания, педагогического коллектива, обучающихся и родителей обучающихся.</w:t>
      </w:r>
    </w:p>
    <w:p w14:paraId="54CEE928" w14:textId="42021A1D" w:rsidR="007806B5" w:rsidRPr="007806B5" w:rsidRDefault="007806B5" w:rsidP="00123A2E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835F12">
        <w:rPr>
          <w:sz w:val="28"/>
          <w:szCs w:val="28"/>
        </w:rPr>
        <w:t xml:space="preserve">Результаты </w:t>
      </w:r>
      <w:r w:rsidR="00F20270" w:rsidRPr="00835F12">
        <w:rPr>
          <w:sz w:val="28"/>
          <w:szCs w:val="28"/>
        </w:rPr>
        <w:t xml:space="preserve">периодических внутренних комиссионных </w:t>
      </w:r>
      <w:r w:rsidRPr="00835F12">
        <w:rPr>
          <w:sz w:val="28"/>
          <w:szCs w:val="28"/>
        </w:rPr>
        <w:t>проверок оформляют</w:t>
      </w:r>
      <w:r w:rsidR="00AC4B30" w:rsidRPr="00835F12">
        <w:rPr>
          <w:sz w:val="28"/>
          <w:szCs w:val="28"/>
        </w:rPr>
        <w:t xml:space="preserve">ся </w:t>
      </w:r>
      <w:r w:rsidR="00F20270" w:rsidRPr="00835F12">
        <w:rPr>
          <w:sz w:val="28"/>
          <w:szCs w:val="28"/>
        </w:rPr>
        <w:t xml:space="preserve">соответствующим </w:t>
      </w:r>
      <w:r w:rsidR="00AC4B30" w:rsidRPr="00835F12">
        <w:rPr>
          <w:sz w:val="28"/>
          <w:szCs w:val="28"/>
        </w:rPr>
        <w:t>Актом (П</w:t>
      </w:r>
      <w:r w:rsidRPr="00835F12">
        <w:rPr>
          <w:sz w:val="28"/>
          <w:szCs w:val="28"/>
        </w:rPr>
        <w:t xml:space="preserve">риложение), направляются руководителю образовательной организации и рассматриваются на заседании Комиссии с приглашением </w:t>
      </w:r>
      <w:r w:rsidRPr="007806B5">
        <w:rPr>
          <w:sz w:val="28"/>
          <w:szCs w:val="28"/>
        </w:rPr>
        <w:t>заинтересованных лиц.</w:t>
      </w:r>
    </w:p>
    <w:p w14:paraId="20D396A0" w14:textId="09EE4530" w:rsidR="007806B5" w:rsidRPr="007806B5" w:rsidRDefault="007806B5" w:rsidP="00123A2E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7806B5">
        <w:rPr>
          <w:sz w:val="28"/>
          <w:szCs w:val="28"/>
        </w:rPr>
        <w:t>Заседания Комиссии  проводятся по мере необходимости, но не реже одного раза в квартал.</w:t>
      </w:r>
    </w:p>
    <w:p w14:paraId="70462B99" w14:textId="648ABD26" w:rsidR="007806B5" w:rsidRPr="007806B5" w:rsidRDefault="007806B5" w:rsidP="00123A2E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7806B5">
        <w:rPr>
          <w:sz w:val="28"/>
          <w:szCs w:val="28"/>
        </w:rPr>
        <w:t>Результаты проверок и принятые меры при необходимости и по решению руководите</w:t>
      </w:r>
      <w:r w:rsidR="00123A2E">
        <w:rPr>
          <w:sz w:val="28"/>
          <w:szCs w:val="28"/>
        </w:rPr>
        <w:t xml:space="preserve">ля образовательной организации </w:t>
      </w:r>
      <w:r w:rsidRPr="007806B5">
        <w:rPr>
          <w:sz w:val="28"/>
          <w:szCs w:val="28"/>
        </w:rPr>
        <w:t xml:space="preserve">могут быть </w:t>
      </w:r>
      <w:r w:rsidR="007E5C46">
        <w:rPr>
          <w:sz w:val="28"/>
          <w:szCs w:val="28"/>
        </w:rPr>
        <w:t>обнародованы</w:t>
      </w:r>
      <w:r w:rsidRPr="007806B5">
        <w:rPr>
          <w:sz w:val="28"/>
          <w:szCs w:val="28"/>
        </w:rPr>
        <w:t xml:space="preserve"> на общешкольном  родительском собрании.</w:t>
      </w:r>
    </w:p>
    <w:p w14:paraId="0FB78586" w14:textId="5321E81A" w:rsidR="007806B5" w:rsidRPr="00123A2E" w:rsidRDefault="00123A2E" w:rsidP="00123A2E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учебного года К</w:t>
      </w:r>
      <w:r w:rsidR="007806B5" w:rsidRPr="007806B5">
        <w:rPr>
          <w:sz w:val="28"/>
          <w:szCs w:val="28"/>
        </w:rPr>
        <w:t xml:space="preserve">омиссия готовит аналитическую справку для публичного отчёта </w:t>
      </w:r>
      <w:r>
        <w:rPr>
          <w:sz w:val="28"/>
          <w:szCs w:val="28"/>
        </w:rPr>
        <w:t>образовательной организацией</w:t>
      </w:r>
      <w:r w:rsidR="007806B5" w:rsidRPr="007806B5">
        <w:rPr>
          <w:sz w:val="28"/>
          <w:szCs w:val="28"/>
        </w:rPr>
        <w:t>.</w:t>
      </w:r>
    </w:p>
    <w:p w14:paraId="4BCF1F47" w14:textId="32348B3A" w:rsidR="00A379F6" w:rsidRPr="007806B5" w:rsidRDefault="00A379F6" w:rsidP="00123A2E">
      <w:pPr>
        <w:pStyle w:val="ae"/>
        <w:numPr>
          <w:ilvl w:val="0"/>
          <w:numId w:val="23"/>
        </w:numPr>
        <w:spacing w:before="280" w:beforeAutospacing="0" w:after="280" w:afterAutospacing="0" w:line="276" w:lineRule="auto"/>
        <w:ind w:left="714" w:hanging="357"/>
        <w:jc w:val="center"/>
        <w:rPr>
          <w:b/>
          <w:sz w:val="28"/>
          <w:szCs w:val="28"/>
        </w:rPr>
      </w:pPr>
      <w:r w:rsidRPr="007806B5">
        <w:rPr>
          <w:b/>
          <w:sz w:val="28"/>
          <w:szCs w:val="28"/>
        </w:rPr>
        <w:t>Ответственность членов Комиссии</w:t>
      </w:r>
    </w:p>
    <w:p w14:paraId="63EFBE15" w14:textId="64D714A5" w:rsidR="00A379F6" w:rsidRDefault="00A379F6" w:rsidP="00123A2E">
      <w:pPr>
        <w:pStyle w:val="ae"/>
        <w:numPr>
          <w:ilvl w:val="0"/>
          <w:numId w:val="27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675EC">
        <w:rPr>
          <w:sz w:val="28"/>
          <w:szCs w:val="28"/>
        </w:rPr>
        <w:t xml:space="preserve">лены Комиссии несут персональную ответственность за невыполнение или ненадлежащее исполнение </w:t>
      </w:r>
      <w:r>
        <w:rPr>
          <w:sz w:val="28"/>
          <w:szCs w:val="28"/>
        </w:rPr>
        <w:t>возложенных на них обязанностей.</w:t>
      </w:r>
    </w:p>
    <w:p w14:paraId="0BCE55CA" w14:textId="1363F014" w:rsidR="00A379F6" w:rsidRPr="00AC4B30" w:rsidRDefault="00A379F6" w:rsidP="00AC4B30">
      <w:pPr>
        <w:pStyle w:val="ae"/>
        <w:numPr>
          <w:ilvl w:val="0"/>
          <w:numId w:val="27"/>
        </w:numPr>
        <w:tabs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675EC">
        <w:rPr>
          <w:sz w:val="28"/>
          <w:szCs w:val="28"/>
        </w:rPr>
        <w:t>омиссия несет ответственность за необъективную оценку по организации питания и качества предоставляемых услуг.</w:t>
      </w:r>
    </w:p>
    <w:p w14:paraId="05BDE7F3" w14:textId="66193727" w:rsidR="00A379F6" w:rsidRPr="007806B5" w:rsidRDefault="00A379F6" w:rsidP="00AC4B30">
      <w:pPr>
        <w:pStyle w:val="ae"/>
        <w:numPr>
          <w:ilvl w:val="0"/>
          <w:numId w:val="23"/>
        </w:numPr>
        <w:spacing w:before="280" w:beforeAutospacing="0" w:after="280" w:afterAutospacing="0" w:line="276" w:lineRule="auto"/>
        <w:ind w:left="714" w:hanging="357"/>
        <w:jc w:val="center"/>
        <w:rPr>
          <w:b/>
          <w:sz w:val="28"/>
          <w:szCs w:val="28"/>
        </w:rPr>
      </w:pPr>
      <w:r w:rsidRPr="007806B5">
        <w:rPr>
          <w:b/>
          <w:sz w:val="28"/>
          <w:szCs w:val="28"/>
        </w:rPr>
        <w:lastRenderedPageBreak/>
        <w:t>Документация комиссии по контролю з</w:t>
      </w:r>
      <w:r w:rsidR="00AC4B30">
        <w:rPr>
          <w:b/>
          <w:sz w:val="28"/>
          <w:szCs w:val="28"/>
        </w:rPr>
        <w:t>а организацией питания учащихся</w:t>
      </w:r>
    </w:p>
    <w:p w14:paraId="61780647" w14:textId="524F79CD" w:rsidR="00A379F6" w:rsidRDefault="00A379F6" w:rsidP="00AC4B30">
      <w:pPr>
        <w:pStyle w:val="ae"/>
        <w:numPr>
          <w:ilvl w:val="0"/>
          <w:numId w:val="28"/>
        </w:numPr>
        <w:tabs>
          <w:tab w:val="left" w:pos="851"/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5675EC">
        <w:rPr>
          <w:sz w:val="28"/>
          <w:szCs w:val="28"/>
        </w:rPr>
        <w:t>Заседания  комиссии оформляются протоколом. Проток</w:t>
      </w:r>
      <w:r>
        <w:rPr>
          <w:sz w:val="28"/>
          <w:szCs w:val="28"/>
        </w:rPr>
        <w:t>олы подписываются председателем, доводятся до сведения руководителя образовательной организации не  позднее чем через 5 дней после заседания.</w:t>
      </w:r>
    </w:p>
    <w:p w14:paraId="591A7C89" w14:textId="7A67CBFA" w:rsidR="00AC4B30" w:rsidRPr="00AC4B30" w:rsidRDefault="00AC4B30" w:rsidP="00AC4B30">
      <w:pPr>
        <w:pStyle w:val="ae"/>
        <w:numPr>
          <w:ilvl w:val="0"/>
          <w:numId w:val="28"/>
        </w:numPr>
        <w:tabs>
          <w:tab w:val="left" w:pos="851"/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Комиссии вне заседаний оформляются в виде заключений, предложений, актов проверки и, при необходимости, могут быть оформлены в качестве приложений к протоколу очередного заседания Комиссии.</w:t>
      </w:r>
    </w:p>
    <w:p w14:paraId="5495CA0D" w14:textId="191FAD80" w:rsidR="00A379F6" w:rsidRDefault="00AC4B30" w:rsidP="00AC4B30">
      <w:pPr>
        <w:pStyle w:val="ae"/>
        <w:numPr>
          <w:ilvl w:val="0"/>
          <w:numId w:val="28"/>
        </w:numPr>
        <w:tabs>
          <w:tab w:val="left" w:pos="851"/>
          <w:tab w:val="left" w:pos="1701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Тетрадь протоколов заседания</w:t>
      </w:r>
      <w:r w:rsidR="00835F12">
        <w:rPr>
          <w:sz w:val="28"/>
          <w:szCs w:val="28"/>
        </w:rPr>
        <w:t xml:space="preserve"> </w:t>
      </w:r>
      <w:r w:rsidR="00835F12" w:rsidRPr="00835F12">
        <w:rPr>
          <w:sz w:val="28"/>
          <w:szCs w:val="28"/>
        </w:rPr>
        <w:t>комиссии</w:t>
      </w:r>
      <w:r w:rsidRPr="00835F12">
        <w:rPr>
          <w:sz w:val="28"/>
          <w:szCs w:val="28"/>
        </w:rPr>
        <w:t>, протоколы заседаний, заключения, предложений и акты</w:t>
      </w:r>
      <w:r w:rsidR="00A379F6" w:rsidRPr="00835F12">
        <w:rPr>
          <w:sz w:val="28"/>
          <w:szCs w:val="28"/>
        </w:rPr>
        <w:t xml:space="preserve"> </w:t>
      </w:r>
      <w:r w:rsidRPr="00835F12">
        <w:rPr>
          <w:sz w:val="28"/>
          <w:szCs w:val="28"/>
        </w:rPr>
        <w:t>храня</w:t>
      </w:r>
      <w:r w:rsidR="00A379F6" w:rsidRPr="00835F12">
        <w:rPr>
          <w:sz w:val="28"/>
          <w:szCs w:val="28"/>
        </w:rPr>
        <w:t xml:space="preserve">тся у </w:t>
      </w:r>
      <w:r w:rsidRPr="00835F12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Комиссии</w:t>
      </w:r>
      <w:r w:rsidR="00A379F6" w:rsidRPr="005675EC">
        <w:rPr>
          <w:sz w:val="28"/>
          <w:szCs w:val="28"/>
        </w:rPr>
        <w:t>.</w:t>
      </w:r>
    </w:p>
    <w:p w14:paraId="57211492" w14:textId="2B1F1A27" w:rsidR="00AC4B30" w:rsidRDefault="00AC4B3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781249CD" w14:textId="77777777" w:rsidR="008D063D" w:rsidRPr="00EF611F" w:rsidRDefault="008D063D" w:rsidP="008D063D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611F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14:paraId="1C5E8E06" w14:textId="73A8884B" w:rsidR="008D063D" w:rsidRPr="00EF611F" w:rsidRDefault="008D063D" w:rsidP="008D063D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611F">
        <w:rPr>
          <w:rFonts w:ascii="Times New Roman" w:hAnsi="Times New Roman" w:cs="Times New Roman"/>
          <w:b/>
          <w:sz w:val="20"/>
          <w:szCs w:val="20"/>
        </w:rPr>
        <w:t>к Положению</w:t>
      </w:r>
    </w:p>
    <w:p w14:paraId="2D26D300" w14:textId="77777777" w:rsidR="008D063D" w:rsidRPr="00EF611F" w:rsidRDefault="008D063D" w:rsidP="008D063D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611F">
        <w:rPr>
          <w:rFonts w:ascii="Times New Roman" w:hAnsi="Times New Roman" w:cs="Times New Roman"/>
          <w:b/>
          <w:sz w:val="20"/>
          <w:szCs w:val="20"/>
        </w:rPr>
        <w:t>о комиссии по контролю за организацией</w:t>
      </w:r>
    </w:p>
    <w:p w14:paraId="48CAA183" w14:textId="457971B4" w:rsidR="008D063D" w:rsidRPr="00EF611F" w:rsidRDefault="008D063D" w:rsidP="008D063D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611F">
        <w:rPr>
          <w:rFonts w:ascii="Times New Roman" w:hAnsi="Times New Roman" w:cs="Times New Roman"/>
          <w:b/>
          <w:sz w:val="20"/>
          <w:szCs w:val="20"/>
        </w:rPr>
        <w:t>и качеством питания обучающихся</w:t>
      </w:r>
    </w:p>
    <w:p w14:paraId="16369102" w14:textId="77777777" w:rsidR="008D063D" w:rsidRPr="00EF611F" w:rsidRDefault="008D063D" w:rsidP="008D063D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611F">
        <w:rPr>
          <w:rFonts w:ascii="Times New Roman" w:hAnsi="Times New Roman" w:cs="Times New Roman"/>
          <w:b/>
          <w:sz w:val="20"/>
          <w:szCs w:val="20"/>
        </w:rPr>
        <w:t xml:space="preserve">утв. приказом директора_____________ </w:t>
      </w:r>
    </w:p>
    <w:p w14:paraId="49326ED7" w14:textId="4665B525" w:rsidR="008D063D" w:rsidRPr="008D063D" w:rsidRDefault="008D063D" w:rsidP="008D063D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611F">
        <w:rPr>
          <w:rFonts w:ascii="Times New Roman" w:hAnsi="Times New Roman" w:cs="Times New Roman"/>
          <w:b/>
          <w:sz w:val="20"/>
          <w:szCs w:val="20"/>
        </w:rPr>
        <w:t>от «___» ______20___ г. № _____</w:t>
      </w:r>
    </w:p>
    <w:p w14:paraId="632D5B89" w14:textId="713A0728" w:rsidR="00A379F6" w:rsidRPr="00E52B3B" w:rsidRDefault="008D063D" w:rsidP="008D063D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312D96" w14:textId="77777777" w:rsidR="00F20270" w:rsidRDefault="00EE5DC2" w:rsidP="00EE5DC2">
      <w:pPr>
        <w:pStyle w:val="af1"/>
        <w:contextualSpacing/>
        <w:jc w:val="center"/>
        <w:rPr>
          <w:b/>
        </w:rPr>
      </w:pPr>
      <w:r w:rsidRPr="00835F12">
        <w:rPr>
          <w:b/>
        </w:rPr>
        <w:t xml:space="preserve">Акт </w:t>
      </w:r>
      <w:r w:rsidR="00F20270" w:rsidRPr="00835F12">
        <w:rPr>
          <w:b/>
        </w:rPr>
        <w:t xml:space="preserve">периодической внутренней комиссионной проверки </w:t>
      </w:r>
      <w:r w:rsidR="00F20270">
        <w:rPr>
          <w:b/>
        </w:rPr>
        <w:t>организации питания</w:t>
      </w:r>
    </w:p>
    <w:p w14:paraId="4BCAF8FD" w14:textId="3F726E26" w:rsidR="00EE5DC2" w:rsidRPr="00EF611F" w:rsidRDefault="00EF611F" w:rsidP="00F20270">
      <w:pPr>
        <w:pStyle w:val="af1"/>
        <w:contextualSpacing/>
        <w:jc w:val="center"/>
        <w:rPr>
          <w:b/>
        </w:rPr>
      </w:pPr>
      <w:r w:rsidRPr="00EF611F">
        <w:rPr>
          <w:b/>
        </w:rPr>
        <w:t>№ _____</w:t>
      </w:r>
      <w:r w:rsidR="00F20270">
        <w:rPr>
          <w:b/>
        </w:rPr>
        <w:t xml:space="preserve"> </w:t>
      </w:r>
      <w:r w:rsidR="005F07FE">
        <w:rPr>
          <w:b/>
        </w:rPr>
        <w:t>в МКОУ «Верхне- Грунская средняя общеобразовательная школа»</w:t>
      </w:r>
    </w:p>
    <w:p w14:paraId="44BEE830" w14:textId="7DD25EFA" w:rsidR="00EE5DC2" w:rsidRPr="00EF611F" w:rsidRDefault="00EE5DC2" w:rsidP="00EF611F">
      <w:pPr>
        <w:pStyle w:val="af1"/>
        <w:contextualSpacing/>
        <w:rPr>
          <w:b/>
        </w:rPr>
      </w:pPr>
      <w:r w:rsidRPr="00EF611F">
        <w:rPr>
          <w:b/>
        </w:rPr>
        <w:t xml:space="preserve"> </w:t>
      </w:r>
    </w:p>
    <w:p w14:paraId="6ADE50F4" w14:textId="77777777" w:rsidR="00EE5DC2" w:rsidRPr="00EF611F" w:rsidRDefault="00EE5DC2" w:rsidP="00EE5DC2">
      <w:pPr>
        <w:pStyle w:val="af1"/>
        <w:contextualSpacing/>
        <w:jc w:val="both"/>
      </w:pPr>
    </w:p>
    <w:p w14:paraId="6DD48079" w14:textId="45E5F523" w:rsidR="00EE5DC2" w:rsidRPr="00EF611F" w:rsidRDefault="00EF611F" w:rsidP="00EF611F">
      <w:pPr>
        <w:pStyle w:val="af1"/>
        <w:contextualSpacing/>
        <w:jc w:val="right"/>
        <w:rPr>
          <w:b/>
        </w:rPr>
      </w:pPr>
      <w:r w:rsidRPr="00EF611F">
        <w:rPr>
          <w:b/>
        </w:rPr>
        <w:t>«__» _________ 20__  г.</w:t>
      </w:r>
      <w:r w:rsidR="00EE5DC2" w:rsidRPr="00EF611F">
        <w:rPr>
          <w:b/>
        </w:rPr>
        <w:t xml:space="preserve"> </w:t>
      </w:r>
    </w:p>
    <w:p w14:paraId="0C518816" w14:textId="77777777" w:rsidR="00EE5DC2" w:rsidRDefault="00EE5DC2" w:rsidP="00EE5DC2">
      <w:pPr>
        <w:pStyle w:val="af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EDE7DA6" w14:textId="67CEE947" w:rsidR="00EE5DC2" w:rsidRPr="00AE5DD2" w:rsidRDefault="00EE5DC2" w:rsidP="00EE5DC2">
      <w:pPr>
        <w:pStyle w:val="af1"/>
        <w:contextualSpacing/>
        <w:jc w:val="both"/>
        <w:rPr>
          <w:b/>
          <w:szCs w:val="28"/>
        </w:rPr>
      </w:pPr>
      <w:r w:rsidRPr="00AE5DD2">
        <w:rPr>
          <w:szCs w:val="28"/>
        </w:rPr>
        <w:t xml:space="preserve">Комиссией по контролю за организацией и качеством питания, в составе: </w:t>
      </w:r>
      <w:r w:rsidRPr="00AE5DD2">
        <w:rPr>
          <w:b/>
          <w:szCs w:val="28"/>
        </w:rPr>
        <w:t>___________________________________________________</w:t>
      </w:r>
      <w:r w:rsidR="00EF611F">
        <w:rPr>
          <w:b/>
          <w:szCs w:val="28"/>
        </w:rPr>
        <w:t>___________</w:t>
      </w:r>
      <w:r w:rsidRPr="00AE5DD2">
        <w:rPr>
          <w:b/>
          <w:szCs w:val="28"/>
        </w:rPr>
        <w:t>_______________</w:t>
      </w:r>
    </w:p>
    <w:p w14:paraId="288711FD" w14:textId="6ED7CC8B" w:rsidR="00EE5DC2" w:rsidRPr="00AE5DD2" w:rsidRDefault="00EE5DC2" w:rsidP="00EE5DC2">
      <w:pPr>
        <w:pStyle w:val="af1"/>
        <w:contextualSpacing/>
        <w:jc w:val="both"/>
        <w:rPr>
          <w:szCs w:val="28"/>
        </w:rPr>
      </w:pPr>
      <w:r w:rsidRPr="00AE5DD2">
        <w:rPr>
          <w:b/>
          <w:szCs w:val="28"/>
        </w:rPr>
        <w:t>___________________________________________________________</w:t>
      </w:r>
      <w:r w:rsidR="00EF611F">
        <w:rPr>
          <w:b/>
          <w:szCs w:val="28"/>
        </w:rPr>
        <w:t>___________</w:t>
      </w:r>
      <w:r w:rsidRPr="00AE5DD2">
        <w:rPr>
          <w:b/>
          <w:szCs w:val="28"/>
        </w:rPr>
        <w:t>_______</w:t>
      </w:r>
    </w:p>
    <w:p w14:paraId="60C9D1BA" w14:textId="0E55BD3F" w:rsidR="00EE5DC2" w:rsidRPr="00AE5DD2" w:rsidRDefault="00EE5DC2" w:rsidP="00EE5DC2">
      <w:pPr>
        <w:pStyle w:val="af1"/>
        <w:contextualSpacing/>
        <w:jc w:val="both"/>
        <w:rPr>
          <w:b/>
          <w:szCs w:val="28"/>
        </w:rPr>
      </w:pPr>
      <w:r w:rsidRPr="00AE5DD2">
        <w:rPr>
          <w:b/>
          <w:szCs w:val="28"/>
        </w:rPr>
        <w:t>________________________________________________</w:t>
      </w:r>
      <w:r w:rsidR="00EF611F">
        <w:rPr>
          <w:b/>
          <w:szCs w:val="28"/>
        </w:rPr>
        <w:t>___________</w:t>
      </w:r>
      <w:r w:rsidRPr="00AE5DD2">
        <w:rPr>
          <w:b/>
          <w:szCs w:val="28"/>
        </w:rPr>
        <w:t>__________________</w:t>
      </w:r>
    </w:p>
    <w:p w14:paraId="397FBCF7" w14:textId="07D84182" w:rsidR="00EE5DC2" w:rsidRPr="00AE5DD2" w:rsidRDefault="00EE5DC2" w:rsidP="00EE5DC2">
      <w:pPr>
        <w:pStyle w:val="af1"/>
        <w:contextualSpacing/>
        <w:jc w:val="both"/>
        <w:rPr>
          <w:szCs w:val="28"/>
        </w:rPr>
      </w:pPr>
      <w:r w:rsidRPr="00AE5DD2">
        <w:rPr>
          <w:b/>
          <w:szCs w:val="28"/>
        </w:rPr>
        <w:t>_________________________________________________</w:t>
      </w:r>
      <w:r w:rsidR="00EF611F">
        <w:rPr>
          <w:b/>
          <w:szCs w:val="28"/>
        </w:rPr>
        <w:t>___________</w:t>
      </w:r>
      <w:r w:rsidRPr="00AE5DD2">
        <w:rPr>
          <w:b/>
          <w:szCs w:val="28"/>
        </w:rPr>
        <w:t>_________________</w:t>
      </w:r>
      <w:r w:rsidRPr="00AE5DD2">
        <w:rPr>
          <w:szCs w:val="28"/>
        </w:rPr>
        <w:t xml:space="preserve"> </w:t>
      </w:r>
    </w:p>
    <w:p w14:paraId="748114E3" w14:textId="0A49C307" w:rsidR="00EE5DC2" w:rsidRPr="00AE5DD2" w:rsidRDefault="00EE5DC2" w:rsidP="00EE5DC2">
      <w:pPr>
        <w:pStyle w:val="af1"/>
        <w:contextualSpacing/>
        <w:jc w:val="both"/>
        <w:rPr>
          <w:b/>
          <w:szCs w:val="28"/>
        </w:rPr>
      </w:pPr>
      <w:r w:rsidRPr="00AE5DD2">
        <w:rPr>
          <w:b/>
          <w:szCs w:val="28"/>
        </w:rPr>
        <w:t>___________________________________________</w:t>
      </w:r>
      <w:r w:rsidR="00EF611F">
        <w:rPr>
          <w:b/>
          <w:szCs w:val="28"/>
        </w:rPr>
        <w:t>___________</w:t>
      </w:r>
      <w:r w:rsidRPr="00AE5DD2">
        <w:rPr>
          <w:b/>
          <w:szCs w:val="28"/>
        </w:rPr>
        <w:t>_______________________</w:t>
      </w:r>
    </w:p>
    <w:p w14:paraId="170B3B68" w14:textId="0A92AA70" w:rsidR="00EE5DC2" w:rsidRPr="00AE5DD2" w:rsidRDefault="00EE5DC2" w:rsidP="00EE5DC2">
      <w:pPr>
        <w:pStyle w:val="af1"/>
        <w:contextualSpacing/>
        <w:jc w:val="both"/>
        <w:rPr>
          <w:szCs w:val="28"/>
        </w:rPr>
      </w:pPr>
      <w:r w:rsidRPr="00AE5DD2">
        <w:rPr>
          <w:szCs w:val="28"/>
        </w:rPr>
        <w:t>проведена проверка организации питания в отделении (-ях) ______</w:t>
      </w:r>
      <w:r w:rsidR="00EF611F">
        <w:rPr>
          <w:szCs w:val="28"/>
        </w:rPr>
        <w:t>___________</w:t>
      </w:r>
      <w:r w:rsidRPr="00AE5DD2">
        <w:rPr>
          <w:szCs w:val="28"/>
        </w:rPr>
        <w:t xml:space="preserve">________ </w:t>
      </w:r>
    </w:p>
    <w:p w14:paraId="24F2D0D6" w14:textId="77777777" w:rsidR="00EE5DC2" w:rsidRPr="00AE5DD2" w:rsidRDefault="00EE5DC2" w:rsidP="00EE5DC2">
      <w:pPr>
        <w:pStyle w:val="af1"/>
        <w:contextualSpacing/>
        <w:jc w:val="both"/>
        <w:rPr>
          <w:szCs w:val="28"/>
        </w:rPr>
      </w:pPr>
      <w:r w:rsidRPr="00AE5DD2">
        <w:rPr>
          <w:szCs w:val="28"/>
        </w:rPr>
        <w:t xml:space="preserve">по адресу(-ам): </w:t>
      </w:r>
    </w:p>
    <w:p w14:paraId="1242633C" w14:textId="425D71A3" w:rsidR="00EE5DC2" w:rsidRDefault="00EE5DC2" w:rsidP="00EE5DC2">
      <w:pPr>
        <w:pStyle w:val="af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</w:t>
      </w:r>
      <w:r w:rsidR="00EF611F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</w:t>
      </w:r>
      <w:r w:rsidRPr="00621C32">
        <w:rPr>
          <w:sz w:val="28"/>
          <w:szCs w:val="28"/>
        </w:rPr>
        <w:t xml:space="preserve"> </w:t>
      </w:r>
    </w:p>
    <w:p w14:paraId="17E59ED6" w14:textId="77777777" w:rsidR="00EE5DC2" w:rsidRDefault="00EE5DC2" w:rsidP="00EE5DC2">
      <w:pPr>
        <w:pStyle w:val="af1"/>
        <w:contextualSpacing/>
        <w:jc w:val="both"/>
        <w:rPr>
          <w:color w:val="000000"/>
          <w:szCs w:val="28"/>
        </w:rPr>
      </w:pPr>
    </w:p>
    <w:p w14:paraId="5F0B2765" w14:textId="37A149DA" w:rsidR="00EE5DC2" w:rsidRPr="00AE5DD2" w:rsidRDefault="00EE5DC2" w:rsidP="00EE5DC2">
      <w:pPr>
        <w:pStyle w:val="af1"/>
        <w:contextualSpacing/>
        <w:jc w:val="both"/>
        <w:rPr>
          <w:color w:val="000000"/>
          <w:szCs w:val="28"/>
        </w:rPr>
      </w:pPr>
      <w:r w:rsidRPr="00AE5DD2">
        <w:rPr>
          <w:color w:val="000000"/>
          <w:szCs w:val="28"/>
        </w:rPr>
        <w:t>Основание проведения проверки: ______</w:t>
      </w:r>
      <w:r w:rsidR="00EF611F">
        <w:rPr>
          <w:color w:val="000000"/>
          <w:szCs w:val="28"/>
        </w:rPr>
        <w:t>___________</w:t>
      </w:r>
      <w:r w:rsidRPr="00AE5DD2">
        <w:rPr>
          <w:color w:val="000000"/>
          <w:szCs w:val="28"/>
        </w:rPr>
        <w:t>_______________________________</w:t>
      </w:r>
    </w:p>
    <w:p w14:paraId="49F33B9C" w14:textId="77777777" w:rsidR="00EE5DC2" w:rsidRPr="00AE5DD2" w:rsidRDefault="00EE5DC2" w:rsidP="00EE5DC2">
      <w:pPr>
        <w:pStyle w:val="af1"/>
        <w:contextualSpacing/>
        <w:jc w:val="both"/>
        <w:rPr>
          <w:color w:val="000000"/>
          <w:szCs w:val="28"/>
        </w:rPr>
      </w:pPr>
    </w:p>
    <w:p w14:paraId="1342BB6C" w14:textId="1A79B09D" w:rsidR="00EE5DC2" w:rsidRPr="00AE5DD2" w:rsidRDefault="00EE5DC2" w:rsidP="00EE5DC2">
      <w:pPr>
        <w:pStyle w:val="af1"/>
        <w:spacing w:after="0" w:afterAutospacing="0"/>
        <w:contextualSpacing/>
        <w:jc w:val="both"/>
        <w:rPr>
          <w:color w:val="000000"/>
          <w:szCs w:val="28"/>
        </w:rPr>
      </w:pPr>
      <w:r w:rsidRPr="00AE5DD2">
        <w:rPr>
          <w:color w:val="000000"/>
          <w:szCs w:val="28"/>
        </w:rPr>
        <w:t>Цель проверки: осуществление контроля</w:t>
      </w:r>
      <w:r w:rsidR="00EF611F">
        <w:rPr>
          <w:color w:val="000000"/>
          <w:szCs w:val="28"/>
        </w:rPr>
        <w:t xml:space="preserve"> за</w:t>
      </w:r>
    </w:p>
    <w:p w14:paraId="7608BBCD" w14:textId="77777777" w:rsidR="00EF611F" w:rsidRPr="00EF611F" w:rsidRDefault="00EF611F" w:rsidP="00EF611F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1F">
        <w:rPr>
          <w:rFonts w:ascii="Times New Roman" w:hAnsi="Times New Roman" w:cs="Times New Roman"/>
          <w:sz w:val="24"/>
          <w:szCs w:val="24"/>
        </w:rPr>
        <w:t>•</w:t>
      </w:r>
      <w:r w:rsidRPr="00EF611F">
        <w:rPr>
          <w:rFonts w:ascii="Times New Roman" w:hAnsi="Times New Roman" w:cs="Times New Roman"/>
          <w:sz w:val="24"/>
          <w:szCs w:val="24"/>
        </w:rPr>
        <w:tab/>
        <w:t>за целевым использованием продуктов питания и готовой продукции в соответствии с предварительным заказом;</w:t>
      </w:r>
    </w:p>
    <w:p w14:paraId="4819A26E" w14:textId="77777777" w:rsidR="00EF611F" w:rsidRPr="00EF611F" w:rsidRDefault="00EF611F" w:rsidP="00EF611F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1F">
        <w:rPr>
          <w:rFonts w:ascii="Times New Roman" w:hAnsi="Times New Roman" w:cs="Times New Roman"/>
          <w:sz w:val="24"/>
          <w:szCs w:val="24"/>
        </w:rPr>
        <w:t>•</w:t>
      </w:r>
      <w:r w:rsidRPr="00EF611F">
        <w:rPr>
          <w:rFonts w:ascii="Times New Roman" w:hAnsi="Times New Roman" w:cs="Times New Roman"/>
          <w:sz w:val="24"/>
          <w:szCs w:val="24"/>
        </w:rPr>
        <w:tab/>
        <w:t>за соответствием фактически выдаваемых блюд утвержденному меню на текущий день и примерному меню (при замене блюд примерного меню в меню на текущий день примерного меню – обоснованности проведенных замен);</w:t>
      </w:r>
    </w:p>
    <w:p w14:paraId="1A7932A6" w14:textId="77777777" w:rsidR="00EF611F" w:rsidRPr="00EF611F" w:rsidRDefault="00EF611F" w:rsidP="00EF611F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1F">
        <w:rPr>
          <w:rFonts w:ascii="Times New Roman" w:hAnsi="Times New Roman" w:cs="Times New Roman"/>
          <w:sz w:val="24"/>
          <w:szCs w:val="24"/>
        </w:rPr>
        <w:t>•</w:t>
      </w:r>
      <w:r w:rsidRPr="00EF611F">
        <w:rPr>
          <w:rFonts w:ascii="Times New Roman" w:hAnsi="Times New Roman" w:cs="Times New Roman"/>
          <w:sz w:val="24"/>
          <w:szCs w:val="24"/>
        </w:rPr>
        <w:tab/>
        <w:t>за наличием меню для детей, требующих индивидуального подхода в организации питания с учетом имеющихся нарушений здоровья;</w:t>
      </w:r>
    </w:p>
    <w:p w14:paraId="3698D83B" w14:textId="77777777" w:rsidR="00EF611F" w:rsidRPr="00EF611F" w:rsidRDefault="00EF611F" w:rsidP="00EF611F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1F">
        <w:rPr>
          <w:rFonts w:ascii="Times New Roman" w:hAnsi="Times New Roman" w:cs="Times New Roman"/>
          <w:sz w:val="24"/>
          <w:szCs w:val="24"/>
        </w:rPr>
        <w:t>•</w:t>
      </w:r>
      <w:r w:rsidRPr="00EF611F">
        <w:rPr>
          <w:rFonts w:ascii="Times New Roman" w:hAnsi="Times New Roman" w:cs="Times New Roman"/>
          <w:sz w:val="24"/>
          <w:szCs w:val="24"/>
        </w:rPr>
        <w:tab/>
        <w:t>за качеством готовой продукции, температурой блюд и полнотой их потребления;</w:t>
      </w:r>
    </w:p>
    <w:p w14:paraId="20AC25AE" w14:textId="77777777" w:rsidR="00EF611F" w:rsidRPr="00EF611F" w:rsidRDefault="00EF611F" w:rsidP="00EF611F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1F">
        <w:rPr>
          <w:rFonts w:ascii="Times New Roman" w:hAnsi="Times New Roman" w:cs="Times New Roman"/>
          <w:sz w:val="24"/>
          <w:szCs w:val="24"/>
        </w:rPr>
        <w:t>•</w:t>
      </w:r>
      <w:r w:rsidRPr="00EF611F">
        <w:rPr>
          <w:rFonts w:ascii="Times New Roman" w:hAnsi="Times New Roman" w:cs="Times New Roman"/>
          <w:sz w:val="24"/>
          <w:szCs w:val="24"/>
        </w:rPr>
        <w:tab/>
        <w:t>за санитарным состоянием пищеблока и обеденного зала;</w:t>
      </w:r>
    </w:p>
    <w:p w14:paraId="072E3A50" w14:textId="77777777" w:rsidR="00EF611F" w:rsidRPr="00EF611F" w:rsidRDefault="00EF611F" w:rsidP="00EF611F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1F">
        <w:rPr>
          <w:rFonts w:ascii="Times New Roman" w:hAnsi="Times New Roman" w:cs="Times New Roman"/>
          <w:sz w:val="24"/>
          <w:szCs w:val="24"/>
        </w:rPr>
        <w:t>•</w:t>
      </w:r>
      <w:r w:rsidRPr="00EF611F">
        <w:rPr>
          <w:rFonts w:ascii="Times New Roman" w:hAnsi="Times New Roman" w:cs="Times New Roman"/>
          <w:sz w:val="24"/>
          <w:szCs w:val="24"/>
        </w:rPr>
        <w:tab/>
        <w:t>за соблюдением правил личной гигиены сотрудниками столовой и питающимися;</w:t>
      </w:r>
    </w:p>
    <w:p w14:paraId="137FC816" w14:textId="77777777" w:rsidR="00EF611F" w:rsidRPr="00EF611F" w:rsidRDefault="00EF611F" w:rsidP="00EF611F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1F">
        <w:rPr>
          <w:rFonts w:ascii="Times New Roman" w:hAnsi="Times New Roman" w:cs="Times New Roman"/>
          <w:sz w:val="24"/>
          <w:szCs w:val="24"/>
        </w:rPr>
        <w:t>•</w:t>
      </w:r>
      <w:r w:rsidRPr="00EF611F">
        <w:rPr>
          <w:rFonts w:ascii="Times New Roman" w:hAnsi="Times New Roman" w:cs="Times New Roman"/>
          <w:sz w:val="24"/>
          <w:szCs w:val="24"/>
        </w:rPr>
        <w:tab/>
        <w:t>за организацией приема пищи обучающимися;</w:t>
      </w:r>
    </w:p>
    <w:p w14:paraId="282BB03C" w14:textId="77777777" w:rsidR="00EF611F" w:rsidRPr="00EF611F" w:rsidRDefault="00EF611F" w:rsidP="00EF611F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1F">
        <w:rPr>
          <w:rFonts w:ascii="Times New Roman" w:hAnsi="Times New Roman" w:cs="Times New Roman"/>
          <w:sz w:val="24"/>
          <w:szCs w:val="24"/>
        </w:rPr>
        <w:t>•</w:t>
      </w:r>
      <w:r w:rsidRPr="00EF611F">
        <w:rPr>
          <w:rFonts w:ascii="Times New Roman" w:hAnsi="Times New Roman" w:cs="Times New Roman"/>
          <w:sz w:val="24"/>
          <w:szCs w:val="24"/>
        </w:rPr>
        <w:tab/>
        <w:t>за соблюдением графика работы столовой;</w:t>
      </w:r>
    </w:p>
    <w:p w14:paraId="245CA95F" w14:textId="2F14C923" w:rsidR="00EF611F" w:rsidRPr="00EF611F" w:rsidRDefault="00EF611F" w:rsidP="00EF611F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11F">
        <w:rPr>
          <w:rFonts w:ascii="Times New Roman" w:hAnsi="Times New Roman" w:cs="Times New Roman"/>
          <w:sz w:val="24"/>
          <w:szCs w:val="24"/>
        </w:rPr>
        <w:t>•</w:t>
      </w:r>
      <w:r w:rsidRPr="00EF611F">
        <w:rPr>
          <w:rFonts w:ascii="Times New Roman" w:hAnsi="Times New Roman" w:cs="Times New Roman"/>
          <w:sz w:val="24"/>
          <w:szCs w:val="24"/>
        </w:rPr>
        <w:tab/>
        <w:t>за работой буфета.</w:t>
      </w:r>
    </w:p>
    <w:p w14:paraId="4725B7C6" w14:textId="77777777" w:rsidR="00EE5DC2" w:rsidRPr="00E5302F" w:rsidRDefault="00EE5DC2" w:rsidP="00EE5DC2">
      <w:pPr>
        <w:pStyle w:val="af1"/>
        <w:spacing w:before="0" w:beforeAutospacing="0"/>
        <w:contextualSpacing/>
        <w:jc w:val="both"/>
        <w:rPr>
          <w:b/>
          <w:sz w:val="28"/>
          <w:szCs w:val="28"/>
        </w:rPr>
      </w:pPr>
      <w:r w:rsidRPr="00E5302F">
        <w:rPr>
          <w:b/>
          <w:sz w:val="28"/>
          <w:szCs w:val="28"/>
        </w:rPr>
        <w:t xml:space="preserve">В ходе проверки установлено: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1843"/>
        <w:gridCol w:w="1984"/>
      </w:tblGrid>
      <w:tr w:rsidR="00EE5DC2" w:rsidRPr="00A420F2" w14:paraId="500302EC" w14:textId="77777777" w:rsidTr="00B66538">
        <w:tc>
          <w:tcPr>
            <w:tcW w:w="709" w:type="dxa"/>
            <w:shd w:val="clear" w:color="auto" w:fill="auto"/>
            <w:vAlign w:val="center"/>
          </w:tcPr>
          <w:p w14:paraId="0D08038B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b/>
                <w:szCs w:val="20"/>
              </w:rPr>
            </w:pPr>
            <w:r w:rsidRPr="00E3709B">
              <w:rPr>
                <w:b/>
                <w:szCs w:val="20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7CB275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b/>
                <w:sz w:val="22"/>
                <w:szCs w:val="22"/>
              </w:rPr>
            </w:pPr>
            <w:r w:rsidRPr="00AE5DD2">
              <w:rPr>
                <w:b/>
                <w:sz w:val="22"/>
                <w:szCs w:val="22"/>
              </w:rPr>
              <w:t>Объект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6E681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b/>
                <w:sz w:val="22"/>
                <w:szCs w:val="22"/>
              </w:rPr>
            </w:pPr>
            <w:r w:rsidRPr="00AE5DD2">
              <w:rPr>
                <w:b/>
                <w:sz w:val="22"/>
                <w:szCs w:val="22"/>
              </w:rPr>
              <w:t>Соответствие нормам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55BEF4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b/>
                <w:sz w:val="22"/>
                <w:szCs w:val="22"/>
              </w:rPr>
            </w:pPr>
            <w:r w:rsidRPr="00AE5DD2">
              <w:rPr>
                <w:b/>
                <w:sz w:val="22"/>
                <w:szCs w:val="22"/>
              </w:rPr>
              <w:t>Срок устранения выявленных нарушений</w:t>
            </w:r>
          </w:p>
        </w:tc>
        <w:tc>
          <w:tcPr>
            <w:tcW w:w="1984" w:type="dxa"/>
          </w:tcPr>
          <w:p w14:paraId="648B532E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b/>
                <w:sz w:val="22"/>
                <w:szCs w:val="22"/>
              </w:rPr>
            </w:pPr>
            <w:r w:rsidRPr="00AE5DD2">
              <w:rPr>
                <w:b/>
                <w:sz w:val="22"/>
                <w:szCs w:val="22"/>
              </w:rPr>
              <w:t xml:space="preserve">Ответственный за  устранение нарушения </w:t>
            </w:r>
            <w:r w:rsidRPr="00E06E86">
              <w:rPr>
                <w:b/>
                <w:sz w:val="20"/>
                <w:szCs w:val="22"/>
              </w:rPr>
              <w:t>(ОО/ организатор питания)</w:t>
            </w:r>
          </w:p>
        </w:tc>
      </w:tr>
      <w:tr w:rsidR="00EE5DC2" w:rsidRPr="00A420F2" w14:paraId="6CA53FB6" w14:textId="77777777" w:rsidTr="00B66538">
        <w:trPr>
          <w:trHeight w:val="764"/>
        </w:trPr>
        <w:tc>
          <w:tcPr>
            <w:tcW w:w="709" w:type="dxa"/>
            <w:shd w:val="clear" w:color="auto" w:fill="auto"/>
          </w:tcPr>
          <w:p w14:paraId="1E93F133" w14:textId="77777777" w:rsidR="00EE5DC2" w:rsidRPr="00E3709B" w:rsidRDefault="00EE5DC2" w:rsidP="00EE5DC2">
            <w:pPr>
              <w:pStyle w:val="af1"/>
              <w:numPr>
                <w:ilvl w:val="0"/>
                <w:numId w:val="21"/>
              </w:numPr>
              <w:contextualSpacing/>
              <w:jc w:val="both"/>
              <w:rPr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C9906B9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Соответствие количества питающихся заявленному количеству рационов.</w:t>
            </w:r>
          </w:p>
        </w:tc>
        <w:tc>
          <w:tcPr>
            <w:tcW w:w="1560" w:type="dxa"/>
            <w:shd w:val="clear" w:color="auto" w:fill="auto"/>
          </w:tcPr>
          <w:p w14:paraId="05A3AED8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3773A74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400A77DD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52D29D08" w14:textId="77777777" w:rsidTr="00B66538">
        <w:trPr>
          <w:trHeight w:val="352"/>
        </w:trPr>
        <w:tc>
          <w:tcPr>
            <w:tcW w:w="709" w:type="dxa"/>
            <w:shd w:val="clear" w:color="auto" w:fill="auto"/>
          </w:tcPr>
          <w:p w14:paraId="1A8A0E93" w14:textId="77777777" w:rsidR="00EE5DC2" w:rsidRPr="00E3709B" w:rsidRDefault="00EE5DC2" w:rsidP="00EE5DC2">
            <w:pPr>
              <w:pStyle w:val="af1"/>
              <w:numPr>
                <w:ilvl w:val="0"/>
                <w:numId w:val="21"/>
              </w:numPr>
              <w:contextualSpacing/>
              <w:jc w:val="both"/>
              <w:rPr>
                <w:sz w:val="22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14:paraId="3D5DCEC8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Соответствие рационов питания утвержденному меню:</w:t>
            </w:r>
          </w:p>
        </w:tc>
      </w:tr>
      <w:tr w:rsidR="00EE5DC2" w:rsidRPr="00A420F2" w14:paraId="6158D796" w14:textId="77777777" w:rsidTr="00B66538">
        <w:trPr>
          <w:trHeight w:val="570"/>
        </w:trPr>
        <w:tc>
          <w:tcPr>
            <w:tcW w:w="709" w:type="dxa"/>
            <w:shd w:val="clear" w:color="auto" w:fill="auto"/>
          </w:tcPr>
          <w:p w14:paraId="74DF1598" w14:textId="77777777" w:rsidR="00EE5DC2" w:rsidRPr="00E3709B" w:rsidRDefault="00EE5DC2" w:rsidP="00B66538">
            <w:pPr>
              <w:pStyle w:val="af1"/>
              <w:ind w:left="2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lastRenderedPageBreak/>
              <w:t>2.1.</w:t>
            </w:r>
          </w:p>
        </w:tc>
        <w:tc>
          <w:tcPr>
            <w:tcW w:w="4394" w:type="dxa"/>
            <w:shd w:val="clear" w:color="auto" w:fill="auto"/>
          </w:tcPr>
          <w:p w14:paraId="2D4C5252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Наличие ежедневного меню в доступном для родителей месте (для дошкольных отделений).</w:t>
            </w:r>
          </w:p>
          <w:p w14:paraId="63FECF0E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Наличие  оформленного стенда по организации питания в столовой (для  школьных отделений).</w:t>
            </w:r>
          </w:p>
        </w:tc>
        <w:tc>
          <w:tcPr>
            <w:tcW w:w="1560" w:type="dxa"/>
            <w:shd w:val="clear" w:color="auto" w:fill="auto"/>
          </w:tcPr>
          <w:p w14:paraId="415A3FED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E5339E5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19E0D505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1084BA5E" w14:textId="77777777" w:rsidTr="00B66538">
        <w:trPr>
          <w:trHeight w:val="395"/>
        </w:trPr>
        <w:tc>
          <w:tcPr>
            <w:tcW w:w="709" w:type="dxa"/>
            <w:shd w:val="clear" w:color="auto" w:fill="auto"/>
          </w:tcPr>
          <w:p w14:paraId="28538D3B" w14:textId="77777777" w:rsidR="00EE5DC2" w:rsidRPr="00E3709B" w:rsidRDefault="00EE5DC2" w:rsidP="00B66538">
            <w:pPr>
              <w:pStyle w:val="af1"/>
              <w:ind w:left="33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2.2.</w:t>
            </w:r>
          </w:p>
        </w:tc>
        <w:tc>
          <w:tcPr>
            <w:tcW w:w="4394" w:type="dxa"/>
            <w:shd w:val="clear" w:color="auto" w:fill="auto"/>
          </w:tcPr>
          <w:p w14:paraId="285DCDF4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Соответствие рационов питания примерному меню.</w:t>
            </w:r>
          </w:p>
        </w:tc>
        <w:tc>
          <w:tcPr>
            <w:tcW w:w="1560" w:type="dxa"/>
            <w:shd w:val="clear" w:color="auto" w:fill="auto"/>
          </w:tcPr>
          <w:p w14:paraId="31B2C1FD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1C8D12A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000D1253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2AD68AA1" w14:textId="77777777" w:rsidTr="00B66538">
        <w:trPr>
          <w:trHeight w:val="276"/>
        </w:trPr>
        <w:tc>
          <w:tcPr>
            <w:tcW w:w="709" w:type="dxa"/>
            <w:shd w:val="clear" w:color="auto" w:fill="auto"/>
          </w:tcPr>
          <w:p w14:paraId="4EEE752D" w14:textId="77777777" w:rsidR="00EE5DC2" w:rsidRPr="00E3709B" w:rsidRDefault="00EE5DC2" w:rsidP="00EE5DC2">
            <w:pPr>
              <w:pStyle w:val="af1"/>
              <w:numPr>
                <w:ilvl w:val="0"/>
                <w:numId w:val="21"/>
              </w:numPr>
              <w:contextualSpacing/>
              <w:jc w:val="both"/>
              <w:rPr>
                <w:sz w:val="22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14:paraId="2D121C5B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Качество готовой продукции:</w:t>
            </w:r>
          </w:p>
        </w:tc>
      </w:tr>
      <w:tr w:rsidR="00EE5DC2" w:rsidRPr="00A420F2" w14:paraId="0EC3284F" w14:textId="77777777" w:rsidTr="00B66538">
        <w:trPr>
          <w:trHeight w:val="837"/>
        </w:trPr>
        <w:tc>
          <w:tcPr>
            <w:tcW w:w="709" w:type="dxa"/>
            <w:shd w:val="clear" w:color="auto" w:fill="auto"/>
          </w:tcPr>
          <w:p w14:paraId="0391057A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3.1.</w:t>
            </w:r>
          </w:p>
        </w:tc>
        <w:tc>
          <w:tcPr>
            <w:tcW w:w="4394" w:type="dxa"/>
            <w:shd w:val="clear" w:color="auto" w:fill="auto"/>
          </w:tcPr>
          <w:p w14:paraId="6D8BDBA1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 xml:space="preserve">Соответствие фактического  веса порций готовых блюд заявленному в меню.       </w:t>
            </w:r>
          </w:p>
        </w:tc>
        <w:tc>
          <w:tcPr>
            <w:tcW w:w="1560" w:type="dxa"/>
            <w:shd w:val="clear" w:color="auto" w:fill="auto"/>
          </w:tcPr>
          <w:p w14:paraId="2975A62D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2174DB66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1B11A3BC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408315ED" w14:textId="77777777" w:rsidTr="00B66538">
        <w:trPr>
          <w:trHeight w:val="748"/>
        </w:trPr>
        <w:tc>
          <w:tcPr>
            <w:tcW w:w="709" w:type="dxa"/>
            <w:shd w:val="clear" w:color="auto" w:fill="auto"/>
          </w:tcPr>
          <w:p w14:paraId="6FEE1D56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3.2.</w:t>
            </w:r>
          </w:p>
        </w:tc>
        <w:tc>
          <w:tcPr>
            <w:tcW w:w="4394" w:type="dxa"/>
            <w:shd w:val="clear" w:color="auto" w:fill="auto"/>
          </w:tcPr>
          <w:p w14:paraId="1CE866C1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Соответствие температуры блюда  перед выдачей (не ниже температуры подачи).</w:t>
            </w:r>
          </w:p>
        </w:tc>
        <w:tc>
          <w:tcPr>
            <w:tcW w:w="1560" w:type="dxa"/>
            <w:shd w:val="clear" w:color="auto" w:fill="auto"/>
          </w:tcPr>
          <w:p w14:paraId="1ABAACFE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68B4C91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2905044F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3FCDFC02" w14:textId="77777777" w:rsidTr="00B66538">
        <w:trPr>
          <w:trHeight w:val="689"/>
        </w:trPr>
        <w:tc>
          <w:tcPr>
            <w:tcW w:w="709" w:type="dxa"/>
            <w:shd w:val="clear" w:color="auto" w:fill="auto"/>
          </w:tcPr>
          <w:p w14:paraId="7FED0D05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3.3.</w:t>
            </w:r>
          </w:p>
        </w:tc>
        <w:tc>
          <w:tcPr>
            <w:tcW w:w="4394" w:type="dxa"/>
            <w:shd w:val="clear" w:color="auto" w:fill="auto"/>
          </w:tcPr>
          <w:p w14:paraId="4419768C" w14:textId="26D1CC1E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Своевременность приготовления блюд с учетом соблюдения сроков реализации.</w:t>
            </w:r>
          </w:p>
        </w:tc>
        <w:tc>
          <w:tcPr>
            <w:tcW w:w="1560" w:type="dxa"/>
            <w:shd w:val="clear" w:color="auto" w:fill="auto"/>
          </w:tcPr>
          <w:p w14:paraId="1FE5AAE8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8DA5C26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7C0DFDC9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6503DBA9" w14:textId="77777777" w:rsidTr="00B66538">
        <w:trPr>
          <w:trHeight w:val="270"/>
        </w:trPr>
        <w:tc>
          <w:tcPr>
            <w:tcW w:w="709" w:type="dxa"/>
            <w:shd w:val="clear" w:color="auto" w:fill="auto"/>
          </w:tcPr>
          <w:p w14:paraId="5C49B975" w14:textId="77777777" w:rsidR="00EE5DC2" w:rsidRPr="00E3709B" w:rsidRDefault="00EE5DC2" w:rsidP="00EE5DC2">
            <w:pPr>
              <w:pStyle w:val="af1"/>
              <w:numPr>
                <w:ilvl w:val="0"/>
                <w:numId w:val="21"/>
              </w:numPr>
              <w:contextualSpacing/>
              <w:jc w:val="both"/>
              <w:rPr>
                <w:sz w:val="22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14:paraId="135CAA74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Санитарное состояние пищеблока и обеденного зала:</w:t>
            </w:r>
          </w:p>
        </w:tc>
      </w:tr>
      <w:tr w:rsidR="00EE5DC2" w:rsidRPr="00A420F2" w14:paraId="0BD9FF05" w14:textId="77777777" w:rsidTr="00B66538">
        <w:trPr>
          <w:trHeight w:val="547"/>
        </w:trPr>
        <w:tc>
          <w:tcPr>
            <w:tcW w:w="709" w:type="dxa"/>
            <w:shd w:val="clear" w:color="auto" w:fill="auto"/>
          </w:tcPr>
          <w:p w14:paraId="600ED316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4.1.</w:t>
            </w:r>
          </w:p>
        </w:tc>
        <w:tc>
          <w:tcPr>
            <w:tcW w:w="4394" w:type="dxa"/>
            <w:shd w:val="clear" w:color="auto" w:fill="auto"/>
          </w:tcPr>
          <w:p w14:paraId="33C4D407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Соблюдение режима мытья рук обучающимися.</w:t>
            </w:r>
          </w:p>
        </w:tc>
        <w:tc>
          <w:tcPr>
            <w:tcW w:w="1560" w:type="dxa"/>
            <w:shd w:val="clear" w:color="auto" w:fill="auto"/>
          </w:tcPr>
          <w:p w14:paraId="2106CCA3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CE5569E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2538B73A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7B82F4CA" w14:textId="77777777" w:rsidTr="00B66538">
        <w:trPr>
          <w:trHeight w:val="541"/>
        </w:trPr>
        <w:tc>
          <w:tcPr>
            <w:tcW w:w="709" w:type="dxa"/>
            <w:shd w:val="clear" w:color="auto" w:fill="auto"/>
          </w:tcPr>
          <w:p w14:paraId="45191937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4.2.</w:t>
            </w:r>
          </w:p>
        </w:tc>
        <w:tc>
          <w:tcPr>
            <w:tcW w:w="4394" w:type="dxa"/>
            <w:shd w:val="clear" w:color="auto" w:fill="auto"/>
          </w:tcPr>
          <w:p w14:paraId="6EE927DF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Наличие  моющих и чистящих средств на пищеблоке, инструкций по их применению.</w:t>
            </w:r>
          </w:p>
        </w:tc>
        <w:tc>
          <w:tcPr>
            <w:tcW w:w="1560" w:type="dxa"/>
            <w:shd w:val="clear" w:color="auto" w:fill="auto"/>
          </w:tcPr>
          <w:p w14:paraId="01AB8E80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2D867AF9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1B287E53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6FC85759" w14:textId="77777777" w:rsidTr="00B66538">
        <w:trPr>
          <w:trHeight w:val="559"/>
        </w:trPr>
        <w:tc>
          <w:tcPr>
            <w:tcW w:w="709" w:type="dxa"/>
            <w:shd w:val="clear" w:color="auto" w:fill="auto"/>
          </w:tcPr>
          <w:p w14:paraId="69F5E3E3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4.3.</w:t>
            </w:r>
          </w:p>
        </w:tc>
        <w:tc>
          <w:tcPr>
            <w:tcW w:w="4394" w:type="dxa"/>
            <w:shd w:val="clear" w:color="auto" w:fill="auto"/>
          </w:tcPr>
          <w:p w14:paraId="19347B12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 xml:space="preserve">Соблюдение личной гигиены сотрудниками пищеблока. Соответствие требованиям по внешнему виду сотрудников пищеблока. </w:t>
            </w:r>
          </w:p>
        </w:tc>
        <w:tc>
          <w:tcPr>
            <w:tcW w:w="1560" w:type="dxa"/>
            <w:shd w:val="clear" w:color="auto" w:fill="auto"/>
          </w:tcPr>
          <w:p w14:paraId="0D6221D5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8B89604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2C5FBC52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7451D5A0" w14:textId="77777777" w:rsidTr="00B66538">
        <w:trPr>
          <w:trHeight w:val="552"/>
        </w:trPr>
        <w:tc>
          <w:tcPr>
            <w:tcW w:w="709" w:type="dxa"/>
            <w:shd w:val="clear" w:color="auto" w:fill="auto"/>
          </w:tcPr>
          <w:p w14:paraId="73CBEF0F" w14:textId="77777777" w:rsidR="00EE5DC2" w:rsidRPr="00E3709B" w:rsidRDefault="00EE5DC2" w:rsidP="00B66538">
            <w:pPr>
              <w:pStyle w:val="af1"/>
              <w:ind w:firstLine="33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4.4.</w:t>
            </w:r>
          </w:p>
        </w:tc>
        <w:tc>
          <w:tcPr>
            <w:tcW w:w="4394" w:type="dxa"/>
            <w:shd w:val="clear" w:color="auto" w:fill="auto"/>
          </w:tcPr>
          <w:p w14:paraId="719F0ADB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Состояние столовой посуды (отсутствие сколов, качество мытья).</w:t>
            </w:r>
          </w:p>
        </w:tc>
        <w:tc>
          <w:tcPr>
            <w:tcW w:w="1560" w:type="dxa"/>
            <w:shd w:val="clear" w:color="auto" w:fill="auto"/>
          </w:tcPr>
          <w:p w14:paraId="7D706FDC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5D80584F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1FC8C59D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493C80B1" w14:textId="77777777" w:rsidTr="00B66538">
        <w:trPr>
          <w:trHeight w:val="552"/>
        </w:trPr>
        <w:tc>
          <w:tcPr>
            <w:tcW w:w="709" w:type="dxa"/>
            <w:shd w:val="clear" w:color="auto" w:fill="auto"/>
          </w:tcPr>
          <w:p w14:paraId="027D40CF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4.5</w:t>
            </w:r>
            <w:r w:rsidRPr="00E3709B">
              <w:rPr>
                <w:sz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2BE50C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Качество проведения уборок, наличие уборочного инвентаря.</w:t>
            </w:r>
          </w:p>
        </w:tc>
        <w:tc>
          <w:tcPr>
            <w:tcW w:w="1560" w:type="dxa"/>
            <w:shd w:val="clear" w:color="auto" w:fill="auto"/>
          </w:tcPr>
          <w:p w14:paraId="20FEB868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6F53D5A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693FA226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1D603906" w14:textId="77777777" w:rsidTr="00B66538">
        <w:trPr>
          <w:trHeight w:val="289"/>
        </w:trPr>
        <w:tc>
          <w:tcPr>
            <w:tcW w:w="709" w:type="dxa"/>
            <w:shd w:val="clear" w:color="auto" w:fill="auto"/>
          </w:tcPr>
          <w:p w14:paraId="3121EDEE" w14:textId="77777777" w:rsidR="00EE5DC2" w:rsidRPr="00E3709B" w:rsidRDefault="00EE5DC2" w:rsidP="00EE5DC2">
            <w:pPr>
              <w:pStyle w:val="af1"/>
              <w:numPr>
                <w:ilvl w:val="0"/>
                <w:numId w:val="21"/>
              </w:numPr>
              <w:contextualSpacing/>
              <w:jc w:val="both"/>
              <w:rPr>
                <w:sz w:val="22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14:paraId="7DB17EF3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Организация приема пищи:</w:t>
            </w:r>
          </w:p>
        </w:tc>
      </w:tr>
      <w:tr w:rsidR="00EE5DC2" w:rsidRPr="00A420F2" w14:paraId="7D2688C5" w14:textId="77777777" w:rsidTr="00B66538">
        <w:trPr>
          <w:trHeight w:val="417"/>
        </w:trPr>
        <w:tc>
          <w:tcPr>
            <w:tcW w:w="709" w:type="dxa"/>
            <w:shd w:val="clear" w:color="auto" w:fill="auto"/>
          </w:tcPr>
          <w:p w14:paraId="0F7861B1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5.1.</w:t>
            </w:r>
          </w:p>
        </w:tc>
        <w:tc>
          <w:tcPr>
            <w:tcW w:w="4394" w:type="dxa"/>
            <w:shd w:val="clear" w:color="auto" w:fill="auto"/>
          </w:tcPr>
          <w:p w14:paraId="184873DB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Достаточность раздаточного инвентаря на линии раздачи. Наличие одноразовых перчаток.</w:t>
            </w:r>
          </w:p>
        </w:tc>
        <w:tc>
          <w:tcPr>
            <w:tcW w:w="1560" w:type="dxa"/>
            <w:shd w:val="clear" w:color="auto" w:fill="auto"/>
          </w:tcPr>
          <w:p w14:paraId="2E916703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B299863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25C7CD95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4C9E0385" w14:textId="77777777" w:rsidTr="00B66538">
        <w:trPr>
          <w:trHeight w:val="417"/>
        </w:trPr>
        <w:tc>
          <w:tcPr>
            <w:tcW w:w="709" w:type="dxa"/>
            <w:shd w:val="clear" w:color="auto" w:fill="auto"/>
          </w:tcPr>
          <w:p w14:paraId="4A59DDE2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5.</w:t>
            </w:r>
            <w:r>
              <w:rPr>
                <w:sz w:val="22"/>
              </w:rPr>
              <w:t>2</w:t>
            </w:r>
            <w:r w:rsidRPr="00E3709B">
              <w:rPr>
                <w:sz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4A20BBA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Организация питьевого режима в обеденном зале: наличие посуды,  промаркированных подносов.</w:t>
            </w:r>
          </w:p>
        </w:tc>
        <w:tc>
          <w:tcPr>
            <w:tcW w:w="1560" w:type="dxa"/>
            <w:shd w:val="clear" w:color="auto" w:fill="auto"/>
          </w:tcPr>
          <w:p w14:paraId="07A8DC9A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423C780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1BA96540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4B3B0B52" w14:textId="77777777" w:rsidTr="00B66538">
        <w:trPr>
          <w:trHeight w:val="417"/>
        </w:trPr>
        <w:tc>
          <w:tcPr>
            <w:tcW w:w="709" w:type="dxa"/>
            <w:shd w:val="clear" w:color="auto" w:fill="auto"/>
          </w:tcPr>
          <w:p w14:paraId="64F9D2CA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 xml:space="preserve">6. 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5F18888A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Соблюдение графика работы столовой:</w:t>
            </w:r>
          </w:p>
        </w:tc>
      </w:tr>
      <w:tr w:rsidR="00EE5DC2" w:rsidRPr="00A420F2" w14:paraId="7C81BFEF" w14:textId="77777777" w:rsidTr="00B66538">
        <w:trPr>
          <w:trHeight w:val="286"/>
        </w:trPr>
        <w:tc>
          <w:tcPr>
            <w:tcW w:w="709" w:type="dxa"/>
            <w:shd w:val="clear" w:color="auto" w:fill="auto"/>
          </w:tcPr>
          <w:p w14:paraId="332E25ED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6.1.</w:t>
            </w:r>
          </w:p>
        </w:tc>
        <w:tc>
          <w:tcPr>
            <w:tcW w:w="4394" w:type="dxa"/>
            <w:shd w:val="clear" w:color="auto" w:fill="auto"/>
          </w:tcPr>
          <w:p w14:paraId="0C71C679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Наличие утвержденного графика приема пищи (с указанием количества питающихся по переменам) и его соблюдение.</w:t>
            </w:r>
          </w:p>
        </w:tc>
        <w:tc>
          <w:tcPr>
            <w:tcW w:w="1560" w:type="dxa"/>
            <w:shd w:val="clear" w:color="auto" w:fill="auto"/>
          </w:tcPr>
          <w:p w14:paraId="03D7CD7A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8F279AC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59325F60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2635891A" w14:textId="77777777" w:rsidTr="00B66538">
        <w:trPr>
          <w:trHeight w:val="417"/>
        </w:trPr>
        <w:tc>
          <w:tcPr>
            <w:tcW w:w="709" w:type="dxa"/>
            <w:shd w:val="clear" w:color="auto" w:fill="auto"/>
          </w:tcPr>
          <w:p w14:paraId="18AD40C4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6.</w:t>
            </w:r>
            <w:r>
              <w:rPr>
                <w:sz w:val="22"/>
              </w:rPr>
              <w:t>2</w:t>
            </w:r>
            <w:r w:rsidRPr="00E3709B">
              <w:rPr>
                <w:sz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99A6C4E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Своевременная подготовка обеденного зала к приему пищи в соответствии с графиком.</w:t>
            </w:r>
          </w:p>
        </w:tc>
        <w:tc>
          <w:tcPr>
            <w:tcW w:w="1560" w:type="dxa"/>
            <w:shd w:val="clear" w:color="auto" w:fill="auto"/>
          </w:tcPr>
          <w:p w14:paraId="4439C2A7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6ED6418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0C25EE59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05A64BDD" w14:textId="77777777" w:rsidTr="00B66538">
        <w:trPr>
          <w:trHeight w:val="293"/>
        </w:trPr>
        <w:tc>
          <w:tcPr>
            <w:tcW w:w="709" w:type="dxa"/>
            <w:shd w:val="clear" w:color="auto" w:fill="auto"/>
          </w:tcPr>
          <w:p w14:paraId="6ED969D5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7.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25BE03D8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Работа буфета:</w:t>
            </w:r>
          </w:p>
        </w:tc>
      </w:tr>
      <w:tr w:rsidR="00EE5DC2" w:rsidRPr="00A420F2" w14:paraId="405E43C9" w14:textId="77777777" w:rsidTr="00B66538">
        <w:trPr>
          <w:trHeight w:val="417"/>
        </w:trPr>
        <w:tc>
          <w:tcPr>
            <w:tcW w:w="709" w:type="dxa"/>
            <w:shd w:val="clear" w:color="auto" w:fill="auto"/>
          </w:tcPr>
          <w:p w14:paraId="57B92152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 xml:space="preserve">7.1. </w:t>
            </w:r>
          </w:p>
        </w:tc>
        <w:tc>
          <w:tcPr>
            <w:tcW w:w="4394" w:type="dxa"/>
            <w:shd w:val="clear" w:color="auto" w:fill="auto"/>
          </w:tcPr>
          <w:p w14:paraId="74401DEE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Наличие утвержденного ассортиментного перечня буфетной продукции.</w:t>
            </w:r>
          </w:p>
        </w:tc>
        <w:tc>
          <w:tcPr>
            <w:tcW w:w="1560" w:type="dxa"/>
            <w:shd w:val="clear" w:color="auto" w:fill="auto"/>
          </w:tcPr>
          <w:p w14:paraId="5AC916D1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F7D245E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2EE91F30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75BF01A5" w14:textId="77777777" w:rsidTr="00B66538">
        <w:trPr>
          <w:trHeight w:val="417"/>
        </w:trPr>
        <w:tc>
          <w:tcPr>
            <w:tcW w:w="709" w:type="dxa"/>
            <w:shd w:val="clear" w:color="auto" w:fill="auto"/>
          </w:tcPr>
          <w:p w14:paraId="7B5B5D91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 xml:space="preserve">7.2. </w:t>
            </w:r>
          </w:p>
        </w:tc>
        <w:tc>
          <w:tcPr>
            <w:tcW w:w="4394" w:type="dxa"/>
            <w:shd w:val="clear" w:color="auto" w:fill="auto"/>
          </w:tcPr>
          <w:p w14:paraId="7B2184EC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Соблюдение сроков реализации буфетной продукции.</w:t>
            </w:r>
          </w:p>
        </w:tc>
        <w:tc>
          <w:tcPr>
            <w:tcW w:w="1560" w:type="dxa"/>
            <w:shd w:val="clear" w:color="auto" w:fill="auto"/>
          </w:tcPr>
          <w:p w14:paraId="4FF55EAD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33DDFF4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47C54398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40723438" w14:textId="77777777" w:rsidTr="00B66538">
        <w:trPr>
          <w:trHeight w:val="286"/>
        </w:trPr>
        <w:tc>
          <w:tcPr>
            <w:tcW w:w="709" w:type="dxa"/>
            <w:shd w:val="clear" w:color="auto" w:fill="auto"/>
          </w:tcPr>
          <w:p w14:paraId="3BAF1891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 xml:space="preserve">7.3. </w:t>
            </w:r>
          </w:p>
        </w:tc>
        <w:tc>
          <w:tcPr>
            <w:tcW w:w="4394" w:type="dxa"/>
            <w:shd w:val="clear" w:color="auto" w:fill="auto"/>
          </w:tcPr>
          <w:p w14:paraId="474E55CE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Соблюдение условий хранения буфетной продукции.</w:t>
            </w:r>
          </w:p>
        </w:tc>
        <w:tc>
          <w:tcPr>
            <w:tcW w:w="1560" w:type="dxa"/>
            <w:shd w:val="clear" w:color="auto" w:fill="auto"/>
          </w:tcPr>
          <w:p w14:paraId="233EA597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5635EF5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403EB352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38ED65F1" w14:textId="77777777" w:rsidTr="00B66538">
        <w:trPr>
          <w:trHeight w:val="310"/>
        </w:trPr>
        <w:tc>
          <w:tcPr>
            <w:tcW w:w="709" w:type="dxa"/>
            <w:shd w:val="clear" w:color="auto" w:fill="auto"/>
          </w:tcPr>
          <w:p w14:paraId="784A239A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7.4.</w:t>
            </w:r>
          </w:p>
        </w:tc>
        <w:tc>
          <w:tcPr>
            <w:tcW w:w="4394" w:type="dxa"/>
            <w:shd w:val="clear" w:color="auto" w:fill="auto"/>
          </w:tcPr>
          <w:p w14:paraId="4F44D44A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Наличие оформленных ценников.</w:t>
            </w:r>
          </w:p>
        </w:tc>
        <w:tc>
          <w:tcPr>
            <w:tcW w:w="1560" w:type="dxa"/>
            <w:shd w:val="clear" w:color="auto" w:fill="auto"/>
          </w:tcPr>
          <w:p w14:paraId="1E90F2C7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9BE723E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5A3185F8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  <w:tr w:rsidR="00EE5DC2" w:rsidRPr="00A420F2" w14:paraId="4799A677" w14:textId="77777777" w:rsidTr="00B66538">
        <w:trPr>
          <w:trHeight w:val="508"/>
        </w:trPr>
        <w:tc>
          <w:tcPr>
            <w:tcW w:w="709" w:type="dxa"/>
            <w:shd w:val="clear" w:color="auto" w:fill="auto"/>
          </w:tcPr>
          <w:p w14:paraId="066CA925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  <w:r w:rsidRPr="00E3709B">
              <w:rPr>
                <w:sz w:val="22"/>
              </w:rPr>
              <w:t>7.5.</w:t>
            </w:r>
          </w:p>
        </w:tc>
        <w:tc>
          <w:tcPr>
            <w:tcW w:w="4394" w:type="dxa"/>
            <w:shd w:val="clear" w:color="auto" w:fill="auto"/>
          </w:tcPr>
          <w:p w14:paraId="11A194B6" w14:textId="77777777" w:rsidR="00EE5DC2" w:rsidRPr="00AE5DD2" w:rsidRDefault="00EE5DC2" w:rsidP="00B66538">
            <w:pPr>
              <w:pStyle w:val="af1"/>
              <w:contextualSpacing/>
              <w:jc w:val="both"/>
              <w:rPr>
                <w:sz w:val="20"/>
              </w:rPr>
            </w:pPr>
            <w:r w:rsidRPr="00AE5DD2">
              <w:rPr>
                <w:sz w:val="20"/>
              </w:rPr>
              <w:t>Соблюдение сотрудником буфета правил личной гигиены.</w:t>
            </w:r>
          </w:p>
        </w:tc>
        <w:tc>
          <w:tcPr>
            <w:tcW w:w="1560" w:type="dxa"/>
            <w:shd w:val="clear" w:color="auto" w:fill="auto"/>
          </w:tcPr>
          <w:p w14:paraId="7ED2BA4B" w14:textId="77777777" w:rsidR="00EE5DC2" w:rsidRPr="00E3709B" w:rsidRDefault="00EE5DC2" w:rsidP="00B66538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541C794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77926E2D" w14:textId="77777777" w:rsidR="00EE5DC2" w:rsidRPr="00E3709B" w:rsidRDefault="00EE5DC2" w:rsidP="00B66538">
            <w:pPr>
              <w:pStyle w:val="af1"/>
              <w:contextualSpacing/>
              <w:jc w:val="both"/>
              <w:rPr>
                <w:sz w:val="22"/>
              </w:rPr>
            </w:pPr>
          </w:p>
        </w:tc>
      </w:tr>
    </w:tbl>
    <w:p w14:paraId="024F8503" w14:textId="23F88218" w:rsidR="00EE5DC2" w:rsidRDefault="00EE5DC2" w:rsidP="00EE5DC2">
      <w:pPr>
        <w:pStyle w:val="af1"/>
        <w:contextualSpacing/>
        <w:jc w:val="both"/>
      </w:pPr>
      <w:r w:rsidRPr="00A420F2">
        <w:rPr>
          <w:b/>
        </w:rPr>
        <w:t xml:space="preserve">ВЫВОДЫ: </w:t>
      </w:r>
      <w:r>
        <w:t>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</w:t>
      </w:r>
    </w:p>
    <w:p w14:paraId="3FAE6E46" w14:textId="77777777" w:rsidR="00EE5DC2" w:rsidRDefault="00EE5DC2" w:rsidP="00EE5DC2">
      <w:pPr>
        <w:pStyle w:val="af1"/>
        <w:contextualSpacing/>
        <w:jc w:val="both"/>
      </w:pPr>
    </w:p>
    <w:p w14:paraId="442A4748" w14:textId="2888CB91" w:rsidR="00EE5DC2" w:rsidRDefault="00EE5DC2" w:rsidP="00EE5DC2">
      <w:pPr>
        <w:pStyle w:val="af1"/>
        <w:contextualSpacing/>
        <w:jc w:val="both"/>
      </w:pPr>
      <w:r w:rsidRPr="00B30AE5">
        <w:rPr>
          <w:b/>
        </w:rPr>
        <w:t>ПРЕДЛОЖЕНИЯ:</w:t>
      </w:r>
      <w:r w:rsidRPr="00A420F2">
        <w:t xml:space="preserve"> </w:t>
      </w:r>
      <w:r>
        <w:t>__________________________________________________________________________________________________________________________________</w:t>
      </w:r>
      <w:r w:rsidR="00F20270">
        <w:t>_</w:t>
      </w:r>
      <w:r>
        <w:t>______________________________________________________________________</w:t>
      </w:r>
      <w:r w:rsidR="00F20270">
        <w:t>______________________________</w:t>
      </w:r>
    </w:p>
    <w:p w14:paraId="24FD7897" w14:textId="77777777" w:rsidR="00EE5DC2" w:rsidRPr="00A420F2" w:rsidRDefault="00EE5DC2" w:rsidP="00EE5DC2">
      <w:pPr>
        <w:pStyle w:val="af1"/>
        <w:contextualSpacing/>
        <w:jc w:val="both"/>
      </w:pPr>
    </w:p>
    <w:p w14:paraId="2B07EDC2" w14:textId="77777777" w:rsidR="00EE5DC2" w:rsidRDefault="00EE5DC2" w:rsidP="00EE5DC2">
      <w:pPr>
        <w:pStyle w:val="af1"/>
        <w:contextualSpacing/>
        <w:jc w:val="both"/>
      </w:pPr>
      <w:r w:rsidRPr="00A420F2">
        <w:t xml:space="preserve">Члены комиссии: </w:t>
      </w:r>
    </w:p>
    <w:p w14:paraId="6A38E817" w14:textId="77777777" w:rsidR="00EE5DC2" w:rsidRDefault="00EE5DC2" w:rsidP="00EE5DC2">
      <w:pPr>
        <w:pStyle w:val="af1"/>
        <w:contextualSpacing/>
        <w:jc w:val="both"/>
      </w:pPr>
      <w:r>
        <w:t>(ФИО, подпись)</w:t>
      </w:r>
    </w:p>
    <w:p w14:paraId="5B5D226C" w14:textId="38DB1FE2" w:rsidR="00A379F6" w:rsidRPr="0050643B" w:rsidRDefault="00EE5DC2" w:rsidP="00F20270">
      <w:pPr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270">
        <w:t>________________________________________</w:t>
      </w:r>
    </w:p>
    <w:sectPr w:rsidR="00A379F6" w:rsidRPr="0050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EA6E7" w14:textId="77777777" w:rsidR="002E7887" w:rsidRDefault="002E7887" w:rsidP="002B6E04">
      <w:pPr>
        <w:spacing w:after="0" w:line="240" w:lineRule="auto"/>
      </w:pPr>
      <w:r>
        <w:separator/>
      </w:r>
    </w:p>
  </w:endnote>
  <w:endnote w:type="continuationSeparator" w:id="0">
    <w:p w14:paraId="5255BCD6" w14:textId="77777777" w:rsidR="002E7887" w:rsidRDefault="002E7887" w:rsidP="002B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9DBEE" w14:textId="77777777" w:rsidR="002E7887" w:rsidRDefault="002E7887" w:rsidP="002B6E04">
      <w:pPr>
        <w:spacing w:after="0" w:line="240" w:lineRule="auto"/>
      </w:pPr>
      <w:r>
        <w:separator/>
      </w:r>
    </w:p>
  </w:footnote>
  <w:footnote w:type="continuationSeparator" w:id="0">
    <w:p w14:paraId="584E5544" w14:textId="77777777" w:rsidR="002E7887" w:rsidRDefault="002E7887" w:rsidP="002B6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F9D"/>
    <w:multiLevelType w:val="multilevel"/>
    <w:tmpl w:val="ADC4CEEC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2.%3."/>
      <w:lvlJc w:val="left"/>
      <w:pPr>
        <w:ind w:left="2497" w:hanging="15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" w15:restartNumberingAfterBreak="0">
    <w:nsid w:val="020D5303"/>
    <w:multiLevelType w:val="hybridMultilevel"/>
    <w:tmpl w:val="E064EAC8"/>
    <w:lvl w:ilvl="0" w:tplc="C0EE1BB2">
      <w:start w:val="1"/>
      <w:numFmt w:val="decimal"/>
      <w:lvlText w:val="6.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F5B7A"/>
    <w:multiLevelType w:val="multilevel"/>
    <w:tmpl w:val="E45424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DB1232"/>
    <w:multiLevelType w:val="hybridMultilevel"/>
    <w:tmpl w:val="9976B4CE"/>
    <w:lvl w:ilvl="0" w:tplc="68760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2672F"/>
    <w:multiLevelType w:val="multilevel"/>
    <w:tmpl w:val="95C2E2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 w15:restartNumberingAfterBreak="0">
    <w:nsid w:val="13EA1B1C"/>
    <w:multiLevelType w:val="hybridMultilevel"/>
    <w:tmpl w:val="86BA0D28"/>
    <w:lvl w:ilvl="0" w:tplc="3F4E216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4256"/>
    <w:multiLevelType w:val="hybridMultilevel"/>
    <w:tmpl w:val="43E053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DC9335A"/>
    <w:multiLevelType w:val="hybridMultilevel"/>
    <w:tmpl w:val="863C1004"/>
    <w:lvl w:ilvl="0" w:tplc="CBC85D74">
      <w:start w:val="1"/>
      <w:numFmt w:val="decimal"/>
      <w:lvlText w:val="4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8360D4"/>
    <w:multiLevelType w:val="hybridMultilevel"/>
    <w:tmpl w:val="7C786CBE"/>
    <w:lvl w:ilvl="0" w:tplc="E0F0EC6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DA5ED586">
      <w:start w:val="1"/>
      <w:numFmt w:val="decimal"/>
      <w:lvlText w:val="3.%2."/>
      <w:lvlJc w:val="left"/>
      <w:pPr>
        <w:ind w:left="1440" w:hanging="360"/>
      </w:pPr>
      <w:rPr>
        <w:rFonts w:hint="default"/>
        <w:b/>
        <w:i w:val="0"/>
        <w:strike w:val="0"/>
      </w:rPr>
    </w:lvl>
    <w:lvl w:ilvl="2" w:tplc="3780BBBA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F2067"/>
    <w:multiLevelType w:val="multilevel"/>
    <w:tmpl w:val="ADC4CE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2.%3."/>
      <w:lvlJc w:val="left"/>
      <w:pPr>
        <w:ind w:left="2497" w:hanging="15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0" w15:restartNumberingAfterBreak="0">
    <w:nsid w:val="309160CC"/>
    <w:multiLevelType w:val="multilevel"/>
    <w:tmpl w:val="9858F69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4D33B67"/>
    <w:multiLevelType w:val="hybridMultilevel"/>
    <w:tmpl w:val="555E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1009"/>
    <w:multiLevelType w:val="hybridMultilevel"/>
    <w:tmpl w:val="BEC2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311E"/>
    <w:multiLevelType w:val="hybridMultilevel"/>
    <w:tmpl w:val="090EC418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4" w15:restartNumberingAfterBreak="0">
    <w:nsid w:val="4A817932"/>
    <w:multiLevelType w:val="multilevel"/>
    <w:tmpl w:val="744AA85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3.%3."/>
      <w:lvlJc w:val="left"/>
      <w:pPr>
        <w:ind w:left="2497" w:hanging="15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5" w15:restartNumberingAfterBreak="0">
    <w:nsid w:val="4D10246F"/>
    <w:multiLevelType w:val="multilevel"/>
    <w:tmpl w:val="ADC4CEEC"/>
    <w:numStyleLink w:val="1"/>
  </w:abstractNum>
  <w:abstractNum w:abstractNumId="16" w15:restartNumberingAfterBreak="0">
    <w:nsid w:val="4FA832B3"/>
    <w:multiLevelType w:val="multilevel"/>
    <w:tmpl w:val="64184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7" w15:restartNumberingAfterBreak="0">
    <w:nsid w:val="50981A15"/>
    <w:multiLevelType w:val="hybridMultilevel"/>
    <w:tmpl w:val="29A8608E"/>
    <w:lvl w:ilvl="0" w:tplc="BFDCEC8A">
      <w:start w:val="1"/>
      <w:numFmt w:val="decimal"/>
      <w:lvlText w:val="3.%1."/>
      <w:lvlJc w:val="left"/>
      <w:pPr>
        <w:ind w:left="1571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89218C9"/>
    <w:multiLevelType w:val="hybridMultilevel"/>
    <w:tmpl w:val="37D40BB0"/>
    <w:lvl w:ilvl="0" w:tplc="9766C65C">
      <w:start w:val="1"/>
      <w:numFmt w:val="decimal"/>
      <w:lvlText w:val="5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9CA6BE0"/>
    <w:multiLevelType w:val="multilevel"/>
    <w:tmpl w:val="03202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BBB6C9F"/>
    <w:multiLevelType w:val="hybridMultilevel"/>
    <w:tmpl w:val="552020F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67A88"/>
    <w:multiLevelType w:val="multilevel"/>
    <w:tmpl w:val="DFE0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2" w15:restartNumberingAfterBreak="0">
    <w:nsid w:val="61DB5A91"/>
    <w:multiLevelType w:val="hybridMultilevel"/>
    <w:tmpl w:val="2F3A488E"/>
    <w:lvl w:ilvl="0" w:tplc="407AE2F2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C8FE6EF2">
      <w:start w:val="1"/>
      <w:numFmt w:val="decimal"/>
      <w:lvlText w:val="%3.2.1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4363B"/>
    <w:multiLevelType w:val="hybridMultilevel"/>
    <w:tmpl w:val="895E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6017B"/>
    <w:multiLevelType w:val="hybridMultilevel"/>
    <w:tmpl w:val="D1E24B42"/>
    <w:lvl w:ilvl="0" w:tplc="44DCF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7CBC9C82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6CFD"/>
    <w:multiLevelType w:val="hybridMultilevel"/>
    <w:tmpl w:val="D9DAFA26"/>
    <w:lvl w:ilvl="0" w:tplc="C8FE6EF2">
      <w:start w:val="1"/>
      <w:numFmt w:val="decimal"/>
      <w:lvlText w:val="%1.2.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36154"/>
    <w:multiLevelType w:val="hybridMultilevel"/>
    <w:tmpl w:val="86BA0D28"/>
    <w:lvl w:ilvl="0" w:tplc="3F4E216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618FB"/>
    <w:multiLevelType w:val="multilevel"/>
    <w:tmpl w:val="B46E5A1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EF257E7"/>
    <w:multiLevelType w:val="hybridMultilevel"/>
    <w:tmpl w:val="776AAD1A"/>
    <w:lvl w:ilvl="0" w:tplc="CBC85D7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E145FD8">
      <w:start w:val="1"/>
      <w:numFmt w:val="decimal"/>
      <w:lvlText w:val="1.%3."/>
      <w:lvlJc w:val="lef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6"/>
  </w:num>
  <w:num w:numId="5">
    <w:abstractNumId w:val="27"/>
  </w:num>
  <w:num w:numId="6">
    <w:abstractNumId w:val="28"/>
  </w:num>
  <w:num w:numId="7">
    <w:abstractNumId w:val="25"/>
  </w:num>
  <w:num w:numId="8">
    <w:abstractNumId w:val="22"/>
  </w:num>
  <w:num w:numId="9">
    <w:abstractNumId w:val="9"/>
  </w:num>
  <w:num w:numId="10">
    <w:abstractNumId w:val="4"/>
  </w:num>
  <w:num w:numId="11">
    <w:abstractNumId w:val="26"/>
  </w:num>
  <w:num w:numId="12">
    <w:abstractNumId w:val="15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3"/>
  </w:num>
  <w:num w:numId="18">
    <w:abstractNumId w:val="11"/>
  </w:num>
  <w:num w:numId="19">
    <w:abstractNumId w:val="24"/>
  </w:num>
  <w:num w:numId="20">
    <w:abstractNumId w:val="10"/>
  </w:num>
  <w:num w:numId="21">
    <w:abstractNumId w:val="21"/>
  </w:num>
  <w:num w:numId="22">
    <w:abstractNumId w:val="13"/>
  </w:num>
  <w:num w:numId="23">
    <w:abstractNumId w:val="12"/>
  </w:num>
  <w:num w:numId="24">
    <w:abstractNumId w:val="5"/>
  </w:num>
  <w:num w:numId="25">
    <w:abstractNumId w:val="17"/>
  </w:num>
  <w:num w:numId="26">
    <w:abstractNumId w:val="7"/>
  </w:num>
  <w:num w:numId="27">
    <w:abstractNumId w:val="18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27"/>
    <w:rsid w:val="0000791B"/>
    <w:rsid w:val="000433B8"/>
    <w:rsid w:val="00044601"/>
    <w:rsid w:val="00123A2E"/>
    <w:rsid w:val="00150370"/>
    <w:rsid w:val="001C7EE0"/>
    <w:rsid w:val="001D5239"/>
    <w:rsid w:val="001F2F50"/>
    <w:rsid w:val="001F4F83"/>
    <w:rsid w:val="002116CF"/>
    <w:rsid w:val="002475D4"/>
    <w:rsid w:val="00264DA6"/>
    <w:rsid w:val="00265C78"/>
    <w:rsid w:val="00284438"/>
    <w:rsid w:val="002B6E04"/>
    <w:rsid w:val="002D2CDA"/>
    <w:rsid w:val="002E7887"/>
    <w:rsid w:val="00303992"/>
    <w:rsid w:val="0031119F"/>
    <w:rsid w:val="003B47C4"/>
    <w:rsid w:val="003F0B26"/>
    <w:rsid w:val="003F2C54"/>
    <w:rsid w:val="00400635"/>
    <w:rsid w:val="00414AC5"/>
    <w:rsid w:val="00462327"/>
    <w:rsid w:val="00484B6C"/>
    <w:rsid w:val="004E7415"/>
    <w:rsid w:val="0050643B"/>
    <w:rsid w:val="00506853"/>
    <w:rsid w:val="0052007D"/>
    <w:rsid w:val="00521549"/>
    <w:rsid w:val="005D6C86"/>
    <w:rsid w:val="005E37F3"/>
    <w:rsid w:val="005F07FE"/>
    <w:rsid w:val="005F1799"/>
    <w:rsid w:val="005F263E"/>
    <w:rsid w:val="00600BB1"/>
    <w:rsid w:val="006039D8"/>
    <w:rsid w:val="00620FF0"/>
    <w:rsid w:val="00637571"/>
    <w:rsid w:val="00661D8E"/>
    <w:rsid w:val="00666C59"/>
    <w:rsid w:val="006A468A"/>
    <w:rsid w:val="006C3115"/>
    <w:rsid w:val="006D7136"/>
    <w:rsid w:val="007319D7"/>
    <w:rsid w:val="007418BC"/>
    <w:rsid w:val="00750C63"/>
    <w:rsid w:val="007806B5"/>
    <w:rsid w:val="00786E9C"/>
    <w:rsid w:val="00795E49"/>
    <w:rsid w:val="007A47EF"/>
    <w:rsid w:val="007C0A0B"/>
    <w:rsid w:val="007E5C46"/>
    <w:rsid w:val="007F197C"/>
    <w:rsid w:val="007F3402"/>
    <w:rsid w:val="007F48E1"/>
    <w:rsid w:val="00833921"/>
    <w:rsid w:val="00835F12"/>
    <w:rsid w:val="00841436"/>
    <w:rsid w:val="0084503D"/>
    <w:rsid w:val="00855D26"/>
    <w:rsid w:val="00860A1E"/>
    <w:rsid w:val="00872EC5"/>
    <w:rsid w:val="00886BC9"/>
    <w:rsid w:val="0089028C"/>
    <w:rsid w:val="00894707"/>
    <w:rsid w:val="00894A7D"/>
    <w:rsid w:val="008A51B8"/>
    <w:rsid w:val="008B015F"/>
    <w:rsid w:val="008D063D"/>
    <w:rsid w:val="008D1BF9"/>
    <w:rsid w:val="008E0867"/>
    <w:rsid w:val="008F0F3D"/>
    <w:rsid w:val="008F6AAA"/>
    <w:rsid w:val="00912F3B"/>
    <w:rsid w:val="00935861"/>
    <w:rsid w:val="00941B2B"/>
    <w:rsid w:val="009718CD"/>
    <w:rsid w:val="009859B1"/>
    <w:rsid w:val="009B25D7"/>
    <w:rsid w:val="009C7650"/>
    <w:rsid w:val="00A15835"/>
    <w:rsid w:val="00A24C21"/>
    <w:rsid w:val="00A379F6"/>
    <w:rsid w:val="00A93BCC"/>
    <w:rsid w:val="00AA1A53"/>
    <w:rsid w:val="00AB544A"/>
    <w:rsid w:val="00AB6F12"/>
    <w:rsid w:val="00AC4B30"/>
    <w:rsid w:val="00AE691B"/>
    <w:rsid w:val="00B02A1A"/>
    <w:rsid w:val="00B066EB"/>
    <w:rsid w:val="00B07F71"/>
    <w:rsid w:val="00B14A6C"/>
    <w:rsid w:val="00B51BAC"/>
    <w:rsid w:val="00B567E2"/>
    <w:rsid w:val="00B66538"/>
    <w:rsid w:val="00B925BD"/>
    <w:rsid w:val="00BB10A7"/>
    <w:rsid w:val="00BE1FF0"/>
    <w:rsid w:val="00C3540D"/>
    <w:rsid w:val="00C578D7"/>
    <w:rsid w:val="00C91FF7"/>
    <w:rsid w:val="00CA0C71"/>
    <w:rsid w:val="00D010FF"/>
    <w:rsid w:val="00D0568E"/>
    <w:rsid w:val="00D32B0F"/>
    <w:rsid w:val="00D706AD"/>
    <w:rsid w:val="00DA74F9"/>
    <w:rsid w:val="00DE7C51"/>
    <w:rsid w:val="00DF1EE0"/>
    <w:rsid w:val="00E01DD5"/>
    <w:rsid w:val="00E51FF3"/>
    <w:rsid w:val="00E52ED5"/>
    <w:rsid w:val="00E60F0C"/>
    <w:rsid w:val="00E6247D"/>
    <w:rsid w:val="00E83BA6"/>
    <w:rsid w:val="00E842B1"/>
    <w:rsid w:val="00E95147"/>
    <w:rsid w:val="00ED7865"/>
    <w:rsid w:val="00ED7B3D"/>
    <w:rsid w:val="00EE5DC2"/>
    <w:rsid w:val="00EF611F"/>
    <w:rsid w:val="00F115DA"/>
    <w:rsid w:val="00F20270"/>
    <w:rsid w:val="00F23EF9"/>
    <w:rsid w:val="00F9107E"/>
    <w:rsid w:val="00FA2EFA"/>
    <w:rsid w:val="00FA6C30"/>
    <w:rsid w:val="00FB657D"/>
    <w:rsid w:val="00FC760F"/>
    <w:rsid w:val="00FF2B80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9F42"/>
  <w15:docId w15:val="{EA366AD8-A193-4ED6-AFC6-E3C1122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46232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2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15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B6E0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B6E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B6E0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6E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6E0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6E04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B6E0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B6E0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6E04"/>
    <w:rPr>
      <w:vertAlign w:val="superscript"/>
    </w:rPr>
  </w:style>
  <w:style w:type="numbering" w:customStyle="1" w:styleId="1">
    <w:name w:val="Стиль1"/>
    <w:uiPriority w:val="99"/>
    <w:rsid w:val="0089028C"/>
    <w:pPr>
      <w:numPr>
        <w:numId w:val="13"/>
      </w:numPr>
    </w:pPr>
  </w:style>
  <w:style w:type="paragraph" w:styleId="ae">
    <w:name w:val="Plain Text"/>
    <w:basedOn w:val="a"/>
    <w:link w:val="af"/>
    <w:rsid w:val="00A3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rsid w:val="00A37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A3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EE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B14A6C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E522-E717-4FA1-87FC-3038DE6D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Maslov</dc:creator>
  <cp:lastModifiedBy>RePack by Diakov</cp:lastModifiedBy>
  <cp:revision>10</cp:revision>
  <cp:lastPrinted>2020-01-13T06:38:00Z</cp:lastPrinted>
  <dcterms:created xsi:type="dcterms:W3CDTF">2019-11-29T11:53:00Z</dcterms:created>
  <dcterms:modified xsi:type="dcterms:W3CDTF">2020-01-16T08:42:00Z</dcterms:modified>
</cp:coreProperties>
</file>